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E3E09" w14:textId="77777777" w:rsidR="00F06523" w:rsidRPr="00523230" w:rsidRDefault="00F06523" w:rsidP="00F06523">
      <w:pPr>
        <w:autoSpaceDE w:val="0"/>
        <w:autoSpaceDN w:val="0"/>
        <w:adjustRightInd w:val="0"/>
        <w:spacing w:after="0" w:line="240" w:lineRule="auto"/>
        <w:jc w:val="center"/>
        <w:rPr>
          <w:rFonts w:ascii="Arial" w:hAnsi="Arial" w:cs="Arial"/>
          <w:b/>
          <w:color w:val="2F5496" w:themeColor="accent5" w:themeShade="BF"/>
          <w:sz w:val="28"/>
          <w:szCs w:val="28"/>
        </w:rPr>
      </w:pPr>
      <w:r w:rsidRPr="00523230">
        <w:rPr>
          <w:rFonts w:ascii="Arial" w:hAnsi="Arial" w:cs="Arial"/>
          <w:b/>
          <w:color w:val="2F5496" w:themeColor="accent5" w:themeShade="BF"/>
          <w:sz w:val="28"/>
          <w:szCs w:val="28"/>
        </w:rPr>
        <w:t xml:space="preserve">INFORMATION SHEET </w:t>
      </w:r>
    </w:p>
    <w:p w14:paraId="75DEAE64" w14:textId="77777777" w:rsidR="00F06523" w:rsidRPr="00523230" w:rsidRDefault="00F06523" w:rsidP="00F06523">
      <w:pPr>
        <w:autoSpaceDE w:val="0"/>
        <w:autoSpaceDN w:val="0"/>
        <w:adjustRightInd w:val="0"/>
        <w:spacing w:after="0" w:line="240" w:lineRule="auto"/>
        <w:rPr>
          <w:rFonts w:ascii="Arial" w:hAnsi="Arial" w:cs="Arial"/>
          <w:color w:val="2F5496" w:themeColor="accent5" w:themeShade="BF"/>
          <w:sz w:val="28"/>
          <w:szCs w:val="28"/>
        </w:rPr>
      </w:pPr>
    </w:p>
    <w:p w14:paraId="2F819D9B" w14:textId="77777777" w:rsidR="000A406C" w:rsidRPr="00523230" w:rsidRDefault="00F06523" w:rsidP="00F06523">
      <w:pPr>
        <w:autoSpaceDE w:val="0"/>
        <w:autoSpaceDN w:val="0"/>
        <w:adjustRightInd w:val="0"/>
        <w:spacing w:after="0" w:line="240" w:lineRule="auto"/>
        <w:jc w:val="center"/>
        <w:rPr>
          <w:rFonts w:ascii="Arial" w:hAnsi="Arial" w:cs="Arial"/>
          <w:b/>
          <w:color w:val="2F5496" w:themeColor="accent5" w:themeShade="BF"/>
          <w:sz w:val="28"/>
          <w:szCs w:val="28"/>
        </w:rPr>
      </w:pPr>
      <w:r w:rsidRPr="00523230">
        <w:rPr>
          <w:rFonts w:ascii="Arial" w:hAnsi="Arial" w:cs="Arial"/>
          <w:b/>
          <w:color w:val="2F5496" w:themeColor="accent5" w:themeShade="BF"/>
          <w:sz w:val="28"/>
          <w:szCs w:val="28"/>
        </w:rPr>
        <w:t xml:space="preserve">Mandated Persons  </w:t>
      </w:r>
    </w:p>
    <w:p w14:paraId="6E49C0B9" w14:textId="77777777" w:rsidR="000A406C" w:rsidRDefault="000A406C" w:rsidP="00F06523">
      <w:pPr>
        <w:autoSpaceDE w:val="0"/>
        <w:autoSpaceDN w:val="0"/>
        <w:adjustRightInd w:val="0"/>
        <w:spacing w:after="0" w:line="240" w:lineRule="auto"/>
        <w:jc w:val="center"/>
        <w:rPr>
          <w:rFonts w:ascii="Arial" w:hAnsi="Arial" w:cs="Arial"/>
          <w:b/>
          <w:color w:val="000000"/>
          <w:sz w:val="24"/>
          <w:szCs w:val="24"/>
        </w:rPr>
      </w:pPr>
    </w:p>
    <w:p w14:paraId="3524DD7A" w14:textId="2B787E8B" w:rsidR="000A406C" w:rsidRPr="000A406C" w:rsidRDefault="000A406C" w:rsidP="000A406C">
      <w:pPr>
        <w:jc w:val="center"/>
        <w:rPr>
          <w:rFonts w:ascii="Arial" w:hAnsi="Arial" w:cs="Arial"/>
          <w:b/>
          <w:i/>
          <w:color w:val="000000"/>
          <w:sz w:val="20"/>
          <w:szCs w:val="20"/>
        </w:rPr>
      </w:pPr>
      <w:r w:rsidRPr="000A406C">
        <w:rPr>
          <w:rFonts w:ascii="Arial" w:hAnsi="Arial" w:cs="Arial"/>
          <w:b/>
          <w:i/>
          <w:color w:val="000000"/>
          <w:sz w:val="20"/>
          <w:szCs w:val="20"/>
        </w:rPr>
        <w:t xml:space="preserve">The following information </w:t>
      </w:r>
      <w:proofErr w:type="gramStart"/>
      <w:r w:rsidRPr="000A406C">
        <w:rPr>
          <w:rFonts w:ascii="Arial" w:hAnsi="Arial" w:cs="Arial"/>
          <w:b/>
          <w:i/>
          <w:color w:val="000000"/>
          <w:sz w:val="20"/>
          <w:szCs w:val="20"/>
        </w:rPr>
        <w:t>has been developed</w:t>
      </w:r>
      <w:proofErr w:type="gramEnd"/>
      <w:r w:rsidRPr="000A406C">
        <w:rPr>
          <w:rFonts w:ascii="Arial" w:hAnsi="Arial" w:cs="Arial"/>
          <w:b/>
          <w:i/>
          <w:color w:val="000000"/>
          <w:sz w:val="20"/>
          <w:szCs w:val="20"/>
        </w:rPr>
        <w:t xml:space="preserve"> by your local C</w:t>
      </w:r>
      <w:r w:rsidR="00523230">
        <w:rPr>
          <w:rFonts w:ascii="Arial" w:hAnsi="Arial" w:cs="Arial"/>
          <w:b/>
          <w:i/>
          <w:color w:val="000000"/>
          <w:sz w:val="20"/>
          <w:szCs w:val="20"/>
        </w:rPr>
        <w:t>hildren and Young Persons Services Committee- C</w:t>
      </w:r>
      <w:r w:rsidRPr="000A406C">
        <w:rPr>
          <w:rFonts w:ascii="Arial" w:hAnsi="Arial" w:cs="Arial"/>
          <w:b/>
          <w:i/>
          <w:color w:val="000000"/>
          <w:sz w:val="20"/>
          <w:szCs w:val="20"/>
        </w:rPr>
        <w:t>YPSC</w:t>
      </w:r>
      <w:r w:rsidR="00523230">
        <w:rPr>
          <w:rFonts w:ascii="Arial" w:hAnsi="Arial" w:cs="Arial"/>
          <w:b/>
          <w:i/>
          <w:color w:val="000000"/>
          <w:sz w:val="20"/>
          <w:szCs w:val="20"/>
        </w:rPr>
        <w:t>,</w:t>
      </w:r>
      <w:r w:rsidRPr="000A406C">
        <w:rPr>
          <w:rFonts w:ascii="Arial" w:hAnsi="Arial" w:cs="Arial"/>
          <w:b/>
          <w:i/>
          <w:color w:val="000000"/>
          <w:sz w:val="20"/>
          <w:szCs w:val="20"/>
        </w:rPr>
        <w:t xml:space="preserve"> and outlines the role of the Mandated Person under the Children First Act 2015.  For further detailed </w:t>
      </w:r>
      <w:proofErr w:type="gramStart"/>
      <w:r w:rsidRPr="000A406C">
        <w:rPr>
          <w:rFonts w:ascii="Arial" w:hAnsi="Arial" w:cs="Arial"/>
          <w:b/>
          <w:i/>
          <w:color w:val="000000"/>
          <w:sz w:val="20"/>
          <w:szCs w:val="20"/>
        </w:rPr>
        <w:t>information</w:t>
      </w:r>
      <w:proofErr w:type="gramEnd"/>
      <w:r w:rsidRPr="000A406C">
        <w:rPr>
          <w:rFonts w:ascii="Arial" w:hAnsi="Arial" w:cs="Arial"/>
          <w:b/>
          <w:i/>
          <w:color w:val="000000"/>
          <w:sz w:val="20"/>
          <w:szCs w:val="20"/>
        </w:rPr>
        <w:t xml:space="preserve"> Tulsa have a short e-learning programme</w:t>
      </w:r>
      <w:r w:rsidR="00F06523" w:rsidRPr="000A406C">
        <w:rPr>
          <w:rFonts w:ascii="Arial" w:hAnsi="Arial" w:cs="Arial"/>
          <w:b/>
          <w:i/>
          <w:color w:val="000000"/>
          <w:sz w:val="20"/>
          <w:szCs w:val="20"/>
        </w:rPr>
        <w:t xml:space="preserve"> </w:t>
      </w:r>
      <w:r w:rsidRPr="000A406C">
        <w:rPr>
          <w:rFonts w:ascii="Arial" w:hAnsi="Arial" w:cs="Arial"/>
          <w:b/>
          <w:i/>
          <w:color w:val="000000"/>
          <w:sz w:val="20"/>
          <w:szCs w:val="20"/>
        </w:rPr>
        <w:t>which</w:t>
      </w:r>
      <w:r w:rsidR="00523230">
        <w:rPr>
          <w:rFonts w:ascii="Arial" w:hAnsi="Arial" w:cs="Arial"/>
          <w:b/>
          <w:i/>
          <w:color w:val="000000"/>
          <w:sz w:val="20"/>
          <w:szCs w:val="20"/>
        </w:rPr>
        <w:t xml:space="preserve"> is universally available, free of charge and generates a certificate.  This</w:t>
      </w:r>
      <w:bookmarkStart w:id="0" w:name="_GoBack"/>
      <w:bookmarkEnd w:id="0"/>
      <w:r w:rsidRPr="000A406C">
        <w:rPr>
          <w:rFonts w:ascii="Arial" w:hAnsi="Arial" w:cs="Arial"/>
          <w:b/>
          <w:i/>
          <w:color w:val="000000"/>
          <w:sz w:val="20"/>
          <w:szCs w:val="20"/>
        </w:rPr>
        <w:t xml:space="preserve"> can be accessed through the link below:</w:t>
      </w:r>
    </w:p>
    <w:p w14:paraId="0986819A" w14:textId="07286E87" w:rsidR="000A406C" w:rsidRDefault="000A406C" w:rsidP="000A406C">
      <w:r w:rsidRPr="00FF0279">
        <w:rPr>
          <w:rFonts w:ascii="Arial" w:hAnsi="Arial" w:cs="Arial"/>
          <w:b/>
        </w:rPr>
        <w:t>Mandated Persons Module:</w:t>
      </w:r>
      <w:r>
        <w:t xml:space="preserve">  </w:t>
      </w:r>
      <w:hyperlink r:id="rId6" w:history="1">
        <w:r w:rsidRPr="00523230">
          <w:rPr>
            <w:rStyle w:val="Hyperlink"/>
            <w:b/>
            <w:color w:val="2F5496" w:themeColor="accent5" w:themeShade="BF"/>
            <w:sz w:val="24"/>
            <w:szCs w:val="24"/>
          </w:rPr>
          <w:t>https://www.tusla.ie/children-first/mandated-persons/</w:t>
        </w:r>
      </w:hyperlink>
    </w:p>
    <w:p w14:paraId="5EEC6991" w14:textId="5F74F7E4" w:rsidR="00F06523" w:rsidRPr="00F06523" w:rsidRDefault="00F06523" w:rsidP="000A406C">
      <w:pPr>
        <w:autoSpaceDE w:val="0"/>
        <w:autoSpaceDN w:val="0"/>
        <w:adjustRightInd w:val="0"/>
        <w:spacing w:after="0" w:line="240" w:lineRule="auto"/>
        <w:jc w:val="center"/>
        <w:rPr>
          <w:rFonts w:ascii="Arial" w:hAnsi="Arial" w:cs="Arial"/>
          <w:b/>
          <w:color w:val="000000"/>
          <w:sz w:val="24"/>
          <w:szCs w:val="24"/>
        </w:rPr>
      </w:pPr>
      <w:r w:rsidRPr="00F06523">
        <w:rPr>
          <w:rFonts w:ascii="Arial" w:hAnsi="Arial" w:cs="Arial"/>
          <w:b/>
          <w:color w:val="000000"/>
          <w:sz w:val="24"/>
          <w:szCs w:val="24"/>
        </w:rPr>
        <w:t xml:space="preserve">                  </w:t>
      </w:r>
    </w:p>
    <w:p w14:paraId="2E9ACC19" w14:textId="77777777" w:rsidR="00F06523" w:rsidRPr="00523230" w:rsidRDefault="00F06523" w:rsidP="00F06523">
      <w:pPr>
        <w:autoSpaceDE w:val="0"/>
        <w:autoSpaceDN w:val="0"/>
        <w:adjustRightInd w:val="0"/>
        <w:spacing w:after="0" w:line="240" w:lineRule="auto"/>
        <w:rPr>
          <w:rFonts w:ascii="Arial" w:hAnsi="Arial" w:cs="Arial"/>
          <w:b/>
          <w:color w:val="2F5496" w:themeColor="accent5" w:themeShade="BF"/>
          <w:sz w:val="24"/>
          <w:szCs w:val="24"/>
        </w:rPr>
      </w:pPr>
      <w:r w:rsidRPr="00523230">
        <w:rPr>
          <w:rFonts w:ascii="Arial" w:hAnsi="Arial" w:cs="Arial"/>
          <w:b/>
          <w:color w:val="2F5496" w:themeColor="accent5" w:themeShade="BF"/>
          <w:sz w:val="24"/>
          <w:szCs w:val="24"/>
        </w:rPr>
        <w:t>Am I a Mandated person?</w:t>
      </w:r>
    </w:p>
    <w:p w14:paraId="33718B5B" w14:textId="0FC4EB15" w:rsidR="00963EF6" w:rsidRDefault="00F06523" w:rsidP="00F06523">
      <w:pPr>
        <w:autoSpaceDE w:val="0"/>
        <w:autoSpaceDN w:val="0"/>
        <w:adjustRightInd w:val="0"/>
        <w:spacing w:after="0" w:line="240" w:lineRule="auto"/>
        <w:rPr>
          <w:rFonts w:ascii="Arial" w:hAnsi="Arial" w:cs="Arial"/>
          <w:sz w:val="24"/>
          <w:szCs w:val="24"/>
          <w:shd w:val="clear" w:color="auto" w:fill="FFFFFF"/>
        </w:rPr>
      </w:pPr>
      <w:r w:rsidRPr="00F06523">
        <w:rPr>
          <w:rFonts w:ascii="Arial" w:hAnsi="Arial" w:cs="Arial"/>
          <w:sz w:val="24"/>
          <w:szCs w:val="24"/>
          <w:shd w:val="clear" w:color="auto" w:fill="FFFFFF"/>
        </w:rPr>
        <w:t>Schedule 2 of the Children First Act</w:t>
      </w:r>
      <w:r w:rsidR="00D73EB0">
        <w:rPr>
          <w:rFonts w:ascii="Arial" w:hAnsi="Arial" w:cs="Arial"/>
          <w:sz w:val="24"/>
          <w:szCs w:val="24"/>
          <w:shd w:val="clear" w:color="auto" w:fill="FFFFFF"/>
        </w:rPr>
        <w:t>,</w:t>
      </w:r>
      <w:r w:rsidRPr="00F06523">
        <w:rPr>
          <w:rFonts w:ascii="Arial" w:hAnsi="Arial" w:cs="Arial"/>
          <w:sz w:val="24"/>
          <w:szCs w:val="24"/>
          <w:shd w:val="clear" w:color="auto" w:fill="FFFFFF"/>
        </w:rPr>
        <w:t xml:space="preserve"> 2015 specifies </w:t>
      </w:r>
      <w:r w:rsidR="00D73EB0">
        <w:rPr>
          <w:rFonts w:ascii="Arial" w:hAnsi="Arial" w:cs="Arial"/>
          <w:sz w:val="24"/>
          <w:szCs w:val="24"/>
          <w:shd w:val="clear" w:color="auto" w:fill="FFFFFF"/>
        </w:rPr>
        <w:t>classes of persons as mandated p</w:t>
      </w:r>
      <w:r w:rsidRPr="00F06523">
        <w:rPr>
          <w:rFonts w:ascii="Arial" w:hAnsi="Arial" w:cs="Arial"/>
          <w:sz w:val="24"/>
          <w:szCs w:val="24"/>
          <w:shd w:val="clear" w:color="auto" w:fill="FFFFFF"/>
        </w:rPr>
        <w:t>ersons for the purposes of th</w:t>
      </w:r>
      <w:r w:rsidR="008A6CDE">
        <w:rPr>
          <w:rFonts w:ascii="Arial" w:hAnsi="Arial" w:cs="Arial"/>
          <w:sz w:val="24"/>
          <w:szCs w:val="24"/>
          <w:shd w:val="clear" w:color="auto" w:fill="FFFFFF"/>
        </w:rPr>
        <w:t xml:space="preserve">e </w:t>
      </w:r>
      <w:r w:rsidR="00D73EB0">
        <w:rPr>
          <w:rFonts w:ascii="Arial" w:hAnsi="Arial" w:cs="Arial"/>
          <w:sz w:val="24"/>
          <w:szCs w:val="24"/>
          <w:shd w:val="clear" w:color="auto" w:fill="FFFFFF"/>
        </w:rPr>
        <w:t xml:space="preserve">Act. </w:t>
      </w:r>
      <w:r w:rsidR="00963EF6">
        <w:rPr>
          <w:rFonts w:ascii="Arial" w:hAnsi="Arial" w:cs="Arial"/>
          <w:sz w:val="24"/>
          <w:szCs w:val="24"/>
          <w:shd w:val="clear" w:color="auto" w:fill="FFFFFF"/>
        </w:rPr>
        <w:t xml:space="preserve">If your role or qualification </w:t>
      </w:r>
      <w:proofErr w:type="gramStart"/>
      <w:r w:rsidR="00963EF6">
        <w:rPr>
          <w:rFonts w:ascii="Arial" w:hAnsi="Arial" w:cs="Arial"/>
          <w:sz w:val="24"/>
          <w:szCs w:val="24"/>
          <w:shd w:val="clear" w:color="auto" w:fill="FFFFFF"/>
        </w:rPr>
        <w:t>is specifically described</w:t>
      </w:r>
      <w:proofErr w:type="gramEnd"/>
      <w:r w:rsidR="00963EF6">
        <w:rPr>
          <w:rFonts w:ascii="Arial" w:hAnsi="Arial" w:cs="Arial"/>
          <w:sz w:val="24"/>
          <w:szCs w:val="24"/>
          <w:shd w:val="clear" w:color="auto" w:fill="FFFFFF"/>
        </w:rPr>
        <w:t xml:space="preserve"> on the list then you are a mandated person. </w:t>
      </w:r>
      <w:r w:rsidR="00963EF6">
        <w:rPr>
          <w:rFonts w:ascii="Arial" w:hAnsi="Arial" w:cs="Arial"/>
          <w:i/>
          <w:sz w:val="20"/>
          <w:szCs w:val="20"/>
          <w:shd w:val="clear" w:color="auto" w:fill="FFFFFF"/>
        </w:rPr>
        <w:t>(See Schedule 2</w:t>
      </w:r>
      <w:r w:rsidR="00963EF6" w:rsidRPr="006F4B64">
        <w:rPr>
          <w:rFonts w:ascii="Arial" w:hAnsi="Arial" w:cs="Arial"/>
          <w:i/>
          <w:sz w:val="20"/>
          <w:szCs w:val="20"/>
          <w:shd w:val="clear" w:color="auto" w:fill="FFFFFF"/>
        </w:rPr>
        <w:t xml:space="preserve"> at the end of this sheet)</w:t>
      </w:r>
      <w:r w:rsidR="00963EF6">
        <w:rPr>
          <w:rFonts w:ascii="Arial" w:hAnsi="Arial" w:cs="Arial"/>
          <w:i/>
          <w:sz w:val="20"/>
          <w:szCs w:val="20"/>
          <w:shd w:val="clear" w:color="auto" w:fill="FFFFFF"/>
        </w:rPr>
        <w:t xml:space="preserve">, </w:t>
      </w:r>
      <w:r w:rsidR="00D73EB0">
        <w:rPr>
          <w:rFonts w:ascii="Arial" w:hAnsi="Arial" w:cs="Arial"/>
          <w:sz w:val="24"/>
          <w:szCs w:val="24"/>
          <w:shd w:val="clear" w:color="auto" w:fill="FFFFFF"/>
        </w:rPr>
        <w:t xml:space="preserve"> </w:t>
      </w:r>
    </w:p>
    <w:p w14:paraId="7D15F0F9" w14:textId="77777777" w:rsidR="000A406C" w:rsidRDefault="000A406C" w:rsidP="00F06523">
      <w:pPr>
        <w:autoSpaceDE w:val="0"/>
        <w:autoSpaceDN w:val="0"/>
        <w:adjustRightInd w:val="0"/>
        <w:spacing w:after="0" w:line="240" w:lineRule="auto"/>
        <w:rPr>
          <w:rFonts w:ascii="Arial" w:hAnsi="Arial" w:cs="Arial"/>
          <w:sz w:val="24"/>
          <w:szCs w:val="24"/>
          <w:shd w:val="clear" w:color="auto" w:fill="FFFFFF"/>
        </w:rPr>
      </w:pPr>
    </w:p>
    <w:p w14:paraId="79F93E65" w14:textId="46D1E39E" w:rsidR="00F06523" w:rsidRDefault="00D73EB0" w:rsidP="00F06523">
      <w:pPr>
        <w:autoSpaceDE w:val="0"/>
        <w:autoSpaceDN w:val="0"/>
        <w:adjustRightInd w:val="0"/>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If you </w:t>
      </w:r>
      <w:proofErr w:type="gramStart"/>
      <w:r>
        <w:rPr>
          <w:rFonts w:ascii="Arial" w:hAnsi="Arial" w:cs="Arial"/>
          <w:sz w:val="24"/>
          <w:szCs w:val="24"/>
          <w:shd w:val="clear" w:color="auto" w:fill="FFFFFF"/>
        </w:rPr>
        <w:t>are not listed</w:t>
      </w:r>
      <w:proofErr w:type="gramEnd"/>
      <w:r>
        <w:rPr>
          <w:rFonts w:ascii="Arial" w:hAnsi="Arial" w:cs="Arial"/>
          <w:sz w:val="24"/>
          <w:szCs w:val="24"/>
          <w:shd w:val="clear" w:color="auto" w:fill="FFFFFF"/>
        </w:rPr>
        <w:t xml:space="preserve"> on Schedule 2, you are not a mandated p</w:t>
      </w:r>
      <w:r w:rsidR="008A6CDE">
        <w:rPr>
          <w:rFonts w:ascii="Arial" w:hAnsi="Arial" w:cs="Arial"/>
          <w:sz w:val="24"/>
          <w:szCs w:val="24"/>
          <w:shd w:val="clear" w:color="auto" w:fill="FFFFFF"/>
        </w:rPr>
        <w:t>erson.  Many workers or volunteers working with children are not mandated perso</w:t>
      </w:r>
      <w:r w:rsidR="006F4B64">
        <w:rPr>
          <w:rFonts w:ascii="Arial" w:hAnsi="Arial" w:cs="Arial"/>
          <w:sz w:val="24"/>
          <w:szCs w:val="24"/>
          <w:shd w:val="clear" w:color="auto" w:fill="FFFFFF"/>
        </w:rPr>
        <w:t>ns under the Children First Act, 2015</w:t>
      </w:r>
      <w:r>
        <w:rPr>
          <w:rFonts w:ascii="Arial" w:hAnsi="Arial" w:cs="Arial"/>
          <w:sz w:val="24"/>
          <w:szCs w:val="24"/>
          <w:shd w:val="clear" w:color="auto" w:fill="FFFFFF"/>
        </w:rPr>
        <w:t xml:space="preserve">, however, </w:t>
      </w:r>
      <w:r w:rsidR="00963EF6">
        <w:rPr>
          <w:rFonts w:ascii="Arial" w:hAnsi="Arial" w:cs="Arial"/>
          <w:sz w:val="24"/>
          <w:szCs w:val="24"/>
          <w:shd w:val="clear" w:color="auto" w:fill="FFFFFF"/>
        </w:rPr>
        <w:t xml:space="preserve">if you are not listed </w:t>
      </w:r>
      <w:r>
        <w:rPr>
          <w:rFonts w:ascii="Arial" w:hAnsi="Arial" w:cs="Arial"/>
          <w:sz w:val="24"/>
          <w:szCs w:val="24"/>
          <w:shd w:val="clear" w:color="auto" w:fill="FFFFFF"/>
        </w:rPr>
        <w:t>this does not mean you do not</w:t>
      </w:r>
      <w:r w:rsidR="008A6CDE">
        <w:rPr>
          <w:rFonts w:ascii="Arial" w:hAnsi="Arial" w:cs="Arial"/>
          <w:sz w:val="24"/>
          <w:szCs w:val="24"/>
          <w:shd w:val="clear" w:color="auto" w:fill="FFFFFF"/>
        </w:rPr>
        <w:t xml:space="preserve"> have the same responsibility to report child protection concerns to Tusla or An Garda </w:t>
      </w:r>
      <w:proofErr w:type="spellStart"/>
      <w:r w:rsidR="008A6CDE">
        <w:rPr>
          <w:rFonts w:ascii="Arial" w:hAnsi="Arial" w:cs="Arial"/>
          <w:sz w:val="24"/>
          <w:szCs w:val="24"/>
          <w:shd w:val="clear" w:color="auto" w:fill="FFFFFF"/>
        </w:rPr>
        <w:t>Sióchána</w:t>
      </w:r>
      <w:proofErr w:type="spellEnd"/>
      <w:r w:rsidR="008A6CDE">
        <w:rPr>
          <w:rFonts w:ascii="Arial" w:hAnsi="Arial" w:cs="Arial"/>
          <w:sz w:val="24"/>
          <w:szCs w:val="24"/>
          <w:shd w:val="clear" w:color="auto" w:fill="FFFFFF"/>
        </w:rPr>
        <w:t>.</w:t>
      </w:r>
      <w:r w:rsidR="006F4B64">
        <w:rPr>
          <w:rFonts w:ascii="Arial" w:hAnsi="Arial" w:cs="Arial"/>
          <w:sz w:val="24"/>
          <w:szCs w:val="24"/>
          <w:shd w:val="clear" w:color="auto" w:fill="FFFFFF"/>
        </w:rPr>
        <w:t xml:space="preserve"> </w:t>
      </w:r>
    </w:p>
    <w:p w14:paraId="2B9A82FA" w14:textId="44E5EA13" w:rsidR="00F06523" w:rsidRPr="008A6CDE" w:rsidRDefault="00F06523" w:rsidP="008A6CDE">
      <w:pPr>
        <w:autoSpaceDE w:val="0"/>
        <w:autoSpaceDN w:val="0"/>
        <w:adjustRightInd w:val="0"/>
        <w:spacing w:after="0" w:line="240" w:lineRule="auto"/>
        <w:rPr>
          <w:rFonts w:ascii="Arial" w:hAnsi="Arial" w:cs="Arial"/>
          <w:sz w:val="16"/>
          <w:szCs w:val="16"/>
          <w:shd w:val="clear" w:color="auto" w:fill="FFFFFF"/>
        </w:rPr>
      </w:pPr>
    </w:p>
    <w:p w14:paraId="6083683B" w14:textId="77777777" w:rsidR="000A406C" w:rsidRDefault="000A406C" w:rsidP="00F06523">
      <w:pPr>
        <w:autoSpaceDE w:val="0"/>
        <w:autoSpaceDN w:val="0"/>
        <w:adjustRightInd w:val="0"/>
        <w:spacing w:after="0" w:line="240" w:lineRule="auto"/>
        <w:rPr>
          <w:rFonts w:ascii="Arial" w:hAnsi="Arial" w:cs="Arial"/>
          <w:b/>
          <w:sz w:val="24"/>
          <w:szCs w:val="24"/>
        </w:rPr>
      </w:pPr>
    </w:p>
    <w:p w14:paraId="619F7501" w14:textId="107B2D3E" w:rsidR="00F06523" w:rsidRPr="00523230" w:rsidRDefault="008A6CDE" w:rsidP="00F06523">
      <w:pPr>
        <w:autoSpaceDE w:val="0"/>
        <w:autoSpaceDN w:val="0"/>
        <w:adjustRightInd w:val="0"/>
        <w:spacing w:after="0" w:line="240" w:lineRule="auto"/>
        <w:rPr>
          <w:rFonts w:ascii="Arial" w:hAnsi="Arial" w:cs="Arial"/>
          <w:b/>
          <w:color w:val="2F5496" w:themeColor="accent5" w:themeShade="BF"/>
          <w:sz w:val="24"/>
          <w:szCs w:val="24"/>
        </w:rPr>
      </w:pPr>
      <w:r w:rsidRPr="00523230">
        <w:rPr>
          <w:rFonts w:ascii="Arial" w:hAnsi="Arial" w:cs="Arial"/>
          <w:b/>
          <w:color w:val="2F5496" w:themeColor="accent5" w:themeShade="BF"/>
          <w:sz w:val="24"/>
          <w:szCs w:val="24"/>
        </w:rPr>
        <w:t>If I am on the list w</w:t>
      </w:r>
      <w:r w:rsidR="001E53C5" w:rsidRPr="00523230">
        <w:rPr>
          <w:rFonts w:ascii="Arial" w:hAnsi="Arial" w:cs="Arial"/>
          <w:b/>
          <w:color w:val="2F5496" w:themeColor="accent5" w:themeShade="BF"/>
          <w:sz w:val="24"/>
          <w:szCs w:val="24"/>
        </w:rPr>
        <w:t>hat are my</w:t>
      </w:r>
      <w:r w:rsidR="00F06523" w:rsidRPr="00523230">
        <w:rPr>
          <w:rFonts w:ascii="Arial" w:hAnsi="Arial" w:cs="Arial"/>
          <w:b/>
          <w:color w:val="2F5496" w:themeColor="accent5" w:themeShade="BF"/>
          <w:sz w:val="24"/>
          <w:szCs w:val="24"/>
        </w:rPr>
        <w:t xml:space="preserve"> l</w:t>
      </w:r>
      <w:r w:rsidR="001E53C5" w:rsidRPr="00523230">
        <w:rPr>
          <w:rFonts w:ascii="Arial" w:hAnsi="Arial" w:cs="Arial"/>
          <w:b/>
          <w:color w:val="2F5496" w:themeColor="accent5" w:themeShade="BF"/>
          <w:sz w:val="24"/>
          <w:szCs w:val="24"/>
        </w:rPr>
        <w:t>egal obligations as a</w:t>
      </w:r>
      <w:r w:rsidR="00BB30EC" w:rsidRPr="00523230">
        <w:rPr>
          <w:rFonts w:ascii="Arial" w:hAnsi="Arial" w:cs="Arial"/>
          <w:b/>
          <w:color w:val="2F5496" w:themeColor="accent5" w:themeShade="BF"/>
          <w:sz w:val="24"/>
          <w:szCs w:val="24"/>
        </w:rPr>
        <w:t xml:space="preserve"> Mandated P</w:t>
      </w:r>
      <w:r w:rsidR="00F06523" w:rsidRPr="00523230">
        <w:rPr>
          <w:rFonts w:ascii="Arial" w:hAnsi="Arial" w:cs="Arial"/>
          <w:b/>
          <w:color w:val="2F5496" w:themeColor="accent5" w:themeShade="BF"/>
          <w:sz w:val="24"/>
          <w:szCs w:val="24"/>
        </w:rPr>
        <w:t>erson?</w:t>
      </w:r>
    </w:p>
    <w:p w14:paraId="5EC36E4D" w14:textId="2C428EEE" w:rsidR="00F06523" w:rsidRPr="00F06523" w:rsidRDefault="00F06523" w:rsidP="00F06523">
      <w:pPr>
        <w:autoSpaceDE w:val="0"/>
        <w:autoSpaceDN w:val="0"/>
        <w:adjustRightInd w:val="0"/>
        <w:spacing w:after="0" w:line="240" w:lineRule="auto"/>
        <w:rPr>
          <w:rFonts w:ascii="Arial" w:hAnsi="Arial" w:cs="Arial"/>
          <w:sz w:val="24"/>
          <w:szCs w:val="24"/>
        </w:rPr>
      </w:pPr>
      <w:r w:rsidRPr="00F06523">
        <w:rPr>
          <w:rFonts w:ascii="Arial" w:hAnsi="Arial" w:cs="Arial"/>
          <w:sz w:val="24"/>
          <w:szCs w:val="24"/>
        </w:rPr>
        <w:t>Mandated Persons have certain legal obligations under the Children First Act 2015 and these are:</w:t>
      </w:r>
    </w:p>
    <w:p w14:paraId="0A6B6009" w14:textId="77777777" w:rsidR="00F06523" w:rsidRPr="00F06523" w:rsidRDefault="00F06523" w:rsidP="00F06523">
      <w:pPr>
        <w:autoSpaceDE w:val="0"/>
        <w:autoSpaceDN w:val="0"/>
        <w:adjustRightInd w:val="0"/>
        <w:spacing w:after="0" w:line="240" w:lineRule="auto"/>
        <w:rPr>
          <w:rFonts w:ascii="Arial" w:hAnsi="Arial" w:cs="Arial"/>
          <w:sz w:val="24"/>
          <w:szCs w:val="24"/>
        </w:rPr>
      </w:pPr>
      <w:r w:rsidRPr="00F06523">
        <w:rPr>
          <w:rFonts w:ascii="Arial" w:hAnsi="Arial" w:cs="Arial"/>
          <w:sz w:val="24"/>
          <w:szCs w:val="24"/>
        </w:rPr>
        <w:t xml:space="preserve">• To report the harm of children above a defined threshold to Tusla </w:t>
      </w:r>
    </w:p>
    <w:p w14:paraId="544FE780" w14:textId="77777777" w:rsidR="00F06523" w:rsidRPr="00F06523" w:rsidRDefault="00F06523" w:rsidP="00F06523">
      <w:pPr>
        <w:autoSpaceDE w:val="0"/>
        <w:autoSpaceDN w:val="0"/>
        <w:adjustRightInd w:val="0"/>
        <w:spacing w:after="0" w:line="240" w:lineRule="auto"/>
        <w:rPr>
          <w:rFonts w:ascii="Arial" w:hAnsi="Arial" w:cs="Arial"/>
          <w:sz w:val="24"/>
          <w:szCs w:val="24"/>
        </w:rPr>
      </w:pPr>
      <w:r w:rsidRPr="00F06523">
        <w:rPr>
          <w:rFonts w:ascii="Arial" w:hAnsi="Arial" w:cs="Arial"/>
          <w:sz w:val="24"/>
          <w:szCs w:val="24"/>
        </w:rPr>
        <w:t xml:space="preserve">• To assist Tusla, if requested, in assessing a concern, which has been the subject of </w:t>
      </w:r>
      <w:proofErr w:type="gramStart"/>
      <w:r w:rsidRPr="00F06523">
        <w:rPr>
          <w:rFonts w:ascii="Arial" w:hAnsi="Arial" w:cs="Arial"/>
          <w:sz w:val="24"/>
          <w:szCs w:val="24"/>
        </w:rPr>
        <w:t>a</w:t>
      </w:r>
      <w:proofErr w:type="gramEnd"/>
      <w:r w:rsidRPr="00F06523">
        <w:rPr>
          <w:rFonts w:ascii="Arial" w:hAnsi="Arial" w:cs="Arial"/>
          <w:sz w:val="24"/>
          <w:szCs w:val="24"/>
        </w:rPr>
        <w:t xml:space="preserve"> mandated report.</w:t>
      </w:r>
    </w:p>
    <w:p w14:paraId="1870F61D" w14:textId="77777777" w:rsidR="00F06523" w:rsidRPr="00F06523" w:rsidRDefault="00F06523" w:rsidP="00F06523">
      <w:pPr>
        <w:autoSpaceDE w:val="0"/>
        <w:autoSpaceDN w:val="0"/>
        <w:adjustRightInd w:val="0"/>
        <w:spacing w:after="0" w:line="240" w:lineRule="auto"/>
        <w:rPr>
          <w:rFonts w:ascii="Arial" w:hAnsi="Arial" w:cs="Arial"/>
          <w:sz w:val="24"/>
          <w:szCs w:val="24"/>
        </w:rPr>
      </w:pPr>
    </w:p>
    <w:p w14:paraId="409E7D7E" w14:textId="605B3C18" w:rsidR="00F06523" w:rsidRPr="00963EF6" w:rsidRDefault="00F06523" w:rsidP="00F06523">
      <w:pPr>
        <w:autoSpaceDE w:val="0"/>
        <w:autoSpaceDN w:val="0"/>
        <w:adjustRightInd w:val="0"/>
        <w:spacing w:after="0" w:line="240" w:lineRule="auto"/>
        <w:rPr>
          <w:rFonts w:ascii="Arial" w:hAnsi="Arial" w:cs="Arial"/>
          <w:b/>
          <w:sz w:val="24"/>
          <w:szCs w:val="24"/>
        </w:rPr>
      </w:pPr>
      <w:r w:rsidRPr="00F06523">
        <w:rPr>
          <w:rFonts w:ascii="Arial" w:hAnsi="Arial" w:cs="Arial"/>
          <w:sz w:val="24"/>
          <w:szCs w:val="24"/>
        </w:rPr>
        <w:t xml:space="preserve">As a mandated person, under the legislation you are required to report any knowledge, belief or reasonable suspicion that a child </w:t>
      </w:r>
      <w:proofErr w:type="gramStart"/>
      <w:r w:rsidRPr="00F06523">
        <w:rPr>
          <w:rFonts w:ascii="Arial" w:hAnsi="Arial" w:cs="Arial"/>
          <w:sz w:val="24"/>
          <w:szCs w:val="24"/>
        </w:rPr>
        <w:t>has been harmed</w:t>
      </w:r>
      <w:proofErr w:type="gramEnd"/>
      <w:r w:rsidRPr="00F06523">
        <w:rPr>
          <w:rFonts w:ascii="Arial" w:hAnsi="Arial" w:cs="Arial"/>
          <w:sz w:val="24"/>
          <w:szCs w:val="24"/>
        </w:rPr>
        <w:t xml:space="preserve">, is being harmed, or is at risk of being harmed. </w:t>
      </w:r>
      <w:r w:rsidRPr="00963EF6">
        <w:rPr>
          <w:rFonts w:ascii="Arial" w:hAnsi="Arial" w:cs="Arial"/>
          <w:b/>
          <w:sz w:val="24"/>
          <w:szCs w:val="24"/>
        </w:rPr>
        <w:t>The Act defines harm as assault, ill-treatment, neglect or sexual abuse, and covers single and multiple instances</w:t>
      </w:r>
      <w:r w:rsidR="00963EF6" w:rsidRPr="00963EF6">
        <w:rPr>
          <w:rFonts w:ascii="Arial" w:hAnsi="Arial" w:cs="Arial"/>
          <w:b/>
          <w:sz w:val="24"/>
          <w:szCs w:val="24"/>
        </w:rPr>
        <w:t>.</w:t>
      </w:r>
      <w:r w:rsidRPr="00963EF6">
        <w:rPr>
          <w:rFonts w:ascii="Arial" w:hAnsi="Arial" w:cs="Arial"/>
          <w:b/>
          <w:sz w:val="24"/>
          <w:szCs w:val="24"/>
        </w:rPr>
        <w:t xml:space="preserve"> </w:t>
      </w:r>
    </w:p>
    <w:p w14:paraId="42116CA9" w14:textId="1DDD0498" w:rsidR="00F06523" w:rsidRPr="00F06523" w:rsidRDefault="00F06523" w:rsidP="00F06523">
      <w:pPr>
        <w:autoSpaceDE w:val="0"/>
        <w:autoSpaceDN w:val="0"/>
        <w:adjustRightInd w:val="0"/>
        <w:spacing w:after="0" w:line="240" w:lineRule="auto"/>
        <w:rPr>
          <w:rFonts w:ascii="Arial" w:hAnsi="Arial" w:cs="Arial"/>
          <w:sz w:val="24"/>
          <w:szCs w:val="24"/>
        </w:rPr>
      </w:pPr>
    </w:p>
    <w:p w14:paraId="15A8AF6A" w14:textId="7C10276F" w:rsidR="00D73EB0" w:rsidRPr="00F06523" w:rsidRDefault="001F3768" w:rsidP="000A406C">
      <w:pPr>
        <w:rPr>
          <w:rFonts w:ascii="Arial" w:hAnsi="Arial" w:cs="Arial"/>
          <w:sz w:val="24"/>
          <w:szCs w:val="24"/>
        </w:rPr>
      </w:pPr>
      <w:r w:rsidRPr="00523230">
        <w:rPr>
          <w:rFonts w:ascii="Arial" w:hAnsi="Arial" w:cs="Arial"/>
          <w:b/>
          <w:color w:val="2F5496" w:themeColor="accent5" w:themeShade="BF"/>
          <w:sz w:val="24"/>
          <w:szCs w:val="24"/>
        </w:rPr>
        <w:t xml:space="preserve">What are the consequences of not </w:t>
      </w:r>
      <w:r w:rsidR="00D73EB0" w:rsidRPr="00523230">
        <w:rPr>
          <w:rFonts w:ascii="Arial" w:hAnsi="Arial" w:cs="Arial"/>
          <w:b/>
          <w:color w:val="2F5496" w:themeColor="accent5" w:themeShade="BF"/>
          <w:sz w:val="24"/>
          <w:szCs w:val="24"/>
        </w:rPr>
        <w:t>reporting for Mandated Persons</w:t>
      </w:r>
      <w:r w:rsidRPr="00523230">
        <w:rPr>
          <w:rFonts w:ascii="Arial" w:hAnsi="Arial" w:cs="Arial"/>
          <w:b/>
          <w:color w:val="2F5496" w:themeColor="accent5" w:themeShade="BF"/>
          <w:sz w:val="24"/>
          <w:szCs w:val="24"/>
        </w:rPr>
        <w:t>?</w:t>
      </w:r>
      <w:r w:rsidR="00523230">
        <w:rPr>
          <w:rFonts w:ascii="Arial" w:hAnsi="Arial" w:cs="Arial"/>
          <w:sz w:val="24"/>
          <w:szCs w:val="24"/>
        </w:rPr>
        <w:t xml:space="preserve"> </w:t>
      </w:r>
      <w:r w:rsidR="00D73EB0">
        <w:rPr>
          <w:rFonts w:ascii="Arial" w:hAnsi="Arial" w:cs="Arial"/>
          <w:sz w:val="24"/>
          <w:szCs w:val="24"/>
        </w:rPr>
        <w:t xml:space="preserve">You </w:t>
      </w:r>
      <w:r w:rsidR="00D73EB0" w:rsidRPr="00F06523">
        <w:rPr>
          <w:rFonts w:ascii="Arial" w:hAnsi="Arial" w:cs="Arial"/>
          <w:sz w:val="24"/>
          <w:szCs w:val="24"/>
        </w:rPr>
        <w:t>should be aware that there are possible consequences fo</w:t>
      </w:r>
      <w:r w:rsidR="00D73EB0">
        <w:rPr>
          <w:rFonts w:ascii="Arial" w:hAnsi="Arial" w:cs="Arial"/>
          <w:sz w:val="24"/>
          <w:szCs w:val="24"/>
        </w:rPr>
        <w:t xml:space="preserve">r a failure to report if </w:t>
      </w:r>
      <w:r w:rsidR="00D73EB0" w:rsidRPr="00F06523">
        <w:rPr>
          <w:rFonts w:ascii="Arial" w:hAnsi="Arial" w:cs="Arial"/>
          <w:sz w:val="24"/>
          <w:szCs w:val="24"/>
        </w:rPr>
        <w:t>it emerges that you did not make a mandated report</w:t>
      </w:r>
      <w:r w:rsidR="00D73EB0">
        <w:rPr>
          <w:rFonts w:ascii="Arial" w:hAnsi="Arial" w:cs="Arial"/>
          <w:sz w:val="24"/>
          <w:szCs w:val="24"/>
        </w:rPr>
        <w:t xml:space="preserve"> or assist when requested</w:t>
      </w:r>
      <w:r w:rsidR="00D73EB0" w:rsidRPr="00F06523">
        <w:rPr>
          <w:rFonts w:ascii="Arial" w:hAnsi="Arial" w:cs="Arial"/>
          <w:sz w:val="24"/>
          <w:szCs w:val="24"/>
        </w:rPr>
        <w:t xml:space="preserve"> and a child was subsequently left at risk or harmed. Tusla may make a complaint to the Fitness to Practise Committee of a regulatory</w:t>
      </w:r>
      <w:r w:rsidR="00D73EB0">
        <w:rPr>
          <w:rFonts w:ascii="Arial" w:hAnsi="Arial" w:cs="Arial"/>
          <w:sz w:val="24"/>
          <w:szCs w:val="24"/>
        </w:rPr>
        <w:t xml:space="preserve"> body of which you are a member for </w:t>
      </w:r>
      <w:proofErr w:type="spellStart"/>
      <w:r w:rsidR="00D73EB0">
        <w:rPr>
          <w:rFonts w:ascii="Arial" w:hAnsi="Arial" w:cs="Arial"/>
          <w:sz w:val="24"/>
          <w:szCs w:val="24"/>
        </w:rPr>
        <w:t>eg</w:t>
      </w:r>
      <w:proofErr w:type="spellEnd"/>
      <w:r w:rsidR="00D73EB0">
        <w:rPr>
          <w:rFonts w:ascii="Arial" w:hAnsi="Arial" w:cs="Arial"/>
          <w:sz w:val="24"/>
          <w:szCs w:val="24"/>
        </w:rPr>
        <w:t xml:space="preserve">. The Medical Council, CORU, or Teaching Council.  </w:t>
      </w:r>
      <w:r w:rsidR="00BB30EC">
        <w:rPr>
          <w:rFonts w:ascii="Arial" w:hAnsi="Arial" w:cs="Arial"/>
          <w:sz w:val="24"/>
          <w:szCs w:val="24"/>
        </w:rPr>
        <w:t>In addition,</w:t>
      </w:r>
      <w:r w:rsidR="00D73EB0">
        <w:rPr>
          <w:rFonts w:ascii="Arial" w:hAnsi="Arial" w:cs="Arial"/>
          <w:sz w:val="24"/>
          <w:szCs w:val="24"/>
        </w:rPr>
        <w:t xml:space="preserve"> information in relation to y</w:t>
      </w:r>
      <w:r w:rsidR="00D73EB0" w:rsidRPr="00F06523">
        <w:rPr>
          <w:rFonts w:ascii="Arial" w:hAnsi="Arial" w:cs="Arial"/>
          <w:sz w:val="24"/>
          <w:szCs w:val="24"/>
        </w:rPr>
        <w:t>our failure to make a report</w:t>
      </w:r>
      <w:r w:rsidR="00D73EB0" w:rsidRPr="007B0828">
        <w:rPr>
          <w:rFonts w:ascii="Arial" w:hAnsi="Arial" w:cs="Arial"/>
          <w:sz w:val="24"/>
          <w:szCs w:val="24"/>
        </w:rPr>
        <w:t xml:space="preserve"> </w:t>
      </w:r>
      <w:proofErr w:type="gramStart"/>
      <w:r w:rsidR="00D73EB0">
        <w:rPr>
          <w:rFonts w:ascii="Arial" w:hAnsi="Arial" w:cs="Arial"/>
          <w:sz w:val="24"/>
          <w:szCs w:val="24"/>
        </w:rPr>
        <w:t>can be passed</w:t>
      </w:r>
      <w:proofErr w:type="gramEnd"/>
      <w:r w:rsidR="00D73EB0">
        <w:rPr>
          <w:rFonts w:ascii="Arial" w:hAnsi="Arial" w:cs="Arial"/>
          <w:sz w:val="24"/>
          <w:szCs w:val="24"/>
        </w:rPr>
        <w:t xml:space="preserve"> </w:t>
      </w:r>
      <w:r w:rsidR="00D73EB0" w:rsidRPr="00F06523">
        <w:rPr>
          <w:rFonts w:ascii="Arial" w:hAnsi="Arial" w:cs="Arial"/>
          <w:sz w:val="24"/>
          <w:szCs w:val="24"/>
        </w:rPr>
        <w:t xml:space="preserve">to the National Vetting Bureau of An Garda Síochána. </w:t>
      </w:r>
      <w:r w:rsidR="00D73EB0">
        <w:rPr>
          <w:rFonts w:ascii="Arial" w:hAnsi="Arial" w:cs="Arial"/>
          <w:sz w:val="24"/>
          <w:szCs w:val="24"/>
        </w:rPr>
        <w:t xml:space="preserve">This information </w:t>
      </w:r>
      <w:proofErr w:type="gramStart"/>
      <w:r w:rsidR="00BB30EC">
        <w:rPr>
          <w:rFonts w:ascii="Arial" w:hAnsi="Arial" w:cs="Arial"/>
          <w:sz w:val="24"/>
          <w:szCs w:val="24"/>
        </w:rPr>
        <w:t xml:space="preserve">could </w:t>
      </w:r>
      <w:r w:rsidR="00BB30EC" w:rsidRPr="00F06523">
        <w:rPr>
          <w:rFonts w:ascii="Arial" w:hAnsi="Arial" w:cs="Arial"/>
          <w:sz w:val="24"/>
          <w:szCs w:val="24"/>
        </w:rPr>
        <w:t>be</w:t>
      </w:r>
      <w:r w:rsidR="00D73EB0" w:rsidRPr="00F06523">
        <w:rPr>
          <w:rFonts w:ascii="Arial" w:hAnsi="Arial" w:cs="Arial"/>
          <w:sz w:val="24"/>
          <w:szCs w:val="24"/>
        </w:rPr>
        <w:t xml:space="preserve"> disclosed</w:t>
      </w:r>
      <w:proofErr w:type="gramEnd"/>
      <w:r w:rsidR="00D73EB0" w:rsidRPr="00F06523">
        <w:rPr>
          <w:rFonts w:ascii="Arial" w:hAnsi="Arial" w:cs="Arial"/>
          <w:sz w:val="24"/>
          <w:szCs w:val="24"/>
        </w:rPr>
        <w:t xml:space="preserve"> to your current or future employers when you are next vetted</w:t>
      </w:r>
      <w:r w:rsidR="00D73EB0">
        <w:rPr>
          <w:rFonts w:ascii="Arial" w:hAnsi="Arial" w:cs="Arial"/>
          <w:sz w:val="24"/>
          <w:szCs w:val="24"/>
        </w:rPr>
        <w:t xml:space="preserve">. </w:t>
      </w:r>
      <w:r w:rsidR="00D73EB0" w:rsidRPr="00F06523">
        <w:rPr>
          <w:rFonts w:ascii="Arial" w:hAnsi="Arial" w:cs="Arial"/>
          <w:sz w:val="24"/>
          <w:szCs w:val="24"/>
        </w:rPr>
        <w:t xml:space="preserve"> In general, many employers consider a failure to report a child protection concern to be a disciplinary matter. Employers are encouraged to include references to obligations in relation to mandated reporting in codes of conduct and contracts of employment for relevant persons.</w:t>
      </w:r>
    </w:p>
    <w:p w14:paraId="5985A923" w14:textId="77777777" w:rsidR="00523230" w:rsidRDefault="00523230" w:rsidP="001F3768">
      <w:pPr>
        <w:spacing w:line="240" w:lineRule="auto"/>
        <w:rPr>
          <w:rFonts w:ascii="Arial" w:hAnsi="Arial" w:cs="Arial"/>
          <w:sz w:val="24"/>
          <w:szCs w:val="24"/>
        </w:rPr>
      </w:pPr>
    </w:p>
    <w:p w14:paraId="58B79C7C" w14:textId="618229AC" w:rsidR="000A406C" w:rsidRPr="00523230" w:rsidRDefault="00D73EB0" w:rsidP="001F3768">
      <w:pPr>
        <w:spacing w:line="240" w:lineRule="auto"/>
        <w:rPr>
          <w:rFonts w:ascii="Arial" w:hAnsi="Arial" w:cs="Arial"/>
          <w:sz w:val="24"/>
          <w:szCs w:val="24"/>
        </w:rPr>
      </w:pPr>
      <w:r w:rsidRPr="00F06523">
        <w:rPr>
          <w:rFonts w:ascii="Arial" w:hAnsi="Arial" w:cs="Arial"/>
          <w:sz w:val="24"/>
          <w:szCs w:val="24"/>
        </w:rPr>
        <w:t xml:space="preserve"> The Criminal Justice (Withholding of Information on Offences against Children and Vulnerable Persons) Act 2012 requires that any person who has information about a serious offence against a child, which may result in charges or prosecution, must report this to An Garda Síochána. Failure to report under the Act is a criminal offence under that legislation. This obligation is in addition to any obligations under the Children First Act 2015.</w:t>
      </w:r>
    </w:p>
    <w:p w14:paraId="6ABBC559" w14:textId="112504C4" w:rsidR="00F06523" w:rsidRPr="00F06523" w:rsidRDefault="001F3768" w:rsidP="000A406C">
      <w:pPr>
        <w:spacing w:line="240" w:lineRule="auto"/>
        <w:rPr>
          <w:rFonts w:ascii="Arial" w:hAnsi="Arial" w:cs="Arial"/>
          <w:sz w:val="24"/>
          <w:szCs w:val="24"/>
        </w:rPr>
      </w:pPr>
      <w:r w:rsidRPr="00523230">
        <w:rPr>
          <w:rFonts w:ascii="Arial" w:hAnsi="Arial" w:cs="Arial"/>
          <w:b/>
          <w:color w:val="2F5496" w:themeColor="accent5" w:themeShade="BF"/>
          <w:sz w:val="24"/>
          <w:szCs w:val="24"/>
        </w:rPr>
        <w:t>How do I c</w:t>
      </w:r>
      <w:r w:rsidR="00F06523" w:rsidRPr="00523230">
        <w:rPr>
          <w:rFonts w:ascii="Arial" w:hAnsi="Arial" w:cs="Arial"/>
          <w:b/>
          <w:color w:val="2F5496" w:themeColor="accent5" w:themeShade="BF"/>
          <w:sz w:val="24"/>
          <w:szCs w:val="24"/>
        </w:rPr>
        <w:t xml:space="preserve">ontact a Social </w:t>
      </w:r>
      <w:r w:rsidRPr="00523230">
        <w:rPr>
          <w:rFonts w:ascii="Arial" w:hAnsi="Arial" w:cs="Arial"/>
          <w:b/>
          <w:color w:val="2F5496" w:themeColor="accent5" w:themeShade="BF"/>
          <w:sz w:val="24"/>
          <w:szCs w:val="24"/>
        </w:rPr>
        <w:t>Worker as a Mandated P</w:t>
      </w:r>
      <w:r w:rsidR="00F06523" w:rsidRPr="00523230">
        <w:rPr>
          <w:rFonts w:ascii="Arial" w:hAnsi="Arial" w:cs="Arial"/>
          <w:b/>
          <w:color w:val="2F5496" w:themeColor="accent5" w:themeShade="BF"/>
          <w:sz w:val="24"/>
          <w:szCs w:val="24"/>
        </w:rPr>
        <w:t>erson</w:t>
      </w:r>
      <w:r w:rsidRPr="00523230">
        <w:rPr>
          <w:rFonts w:ascii="Arial" w:hAnsi="Arial" w:cs="Arial"/>
          <w:b/>
          <w:color w:val="2F5496" w:themeColor="accent5" w:themeShade="BF"/>
          <w:sz w:val="24"/>
          <w:szCs w:val="24"/>
        </w:rPr>
        <w:t>?</w:t>
      </w:r>
      <w:r w:rsidR="00523230" w:rsidRPr="00523230">
        <w:rPr>
          <w:rFonts w:ascii="Arial" w:hAnsi="Arial" w:cs="Arial"/>
          <w:color w:val="2F5496" w:themeColor="accent5" w:themeShade="BF"/>
          <w:sz w:val="24"/>
          <w:szCs w:val="24"/>
        </w:rPr>
        <w:t xml:space="preserve"> </w:t>
      </w:r>
      <w:r w:rsidR="00F06523" w:rsidRPr="00F06523">
        <w:rPr>
          <w:rFonts w:ascii="Arial" w:hAnsi="Arial" w:cs="Arial"/>
          <w:sz w:val="24"/>
          <w:szCs w:val="24"/>
          <w:shd w:val="clear" w:color="auto" w:fill="FFFFFF"/>
        </w:rPr>
        <w:t xml:space="preserve">If you are in doubt </w:t>
      </w:r>
      <w:r w:rsidR="00783DBF">
        <w:rPr>
          <w:rFonts w:ascii="Arial" w:hAnsi="Arial" w:cs="Arial"/>
          <w:sz w:val="24"/>
          <w:szCs w:val="24"/>
          <w:shd w:val="clear" w:color="auto" w:fill="FFFFFF"/>
        </w:rPr>
        <w:t xml:space="preserve">as to </w:t>
      </w:r>
      <w:r w:rsidR="00F06523" w:rsidRPr="00F06523">
        <w:rPr>
          <w:rFonts w:ascii="Arial" w:hAnsi="Arial" w:cs="Arial"/>
          <w:sz w:val="24"/>
          <w:szCs w:val="24"/>
          <w:shd w:val="clear" w:color="auto" w:fill="FFFFFF"/>
        </w:rPr>
        <w:t xml:space="preserve">whether your concern reaches the legal definition of harm for making a mandated report, Tusla can provide advice in this regard. </w:t>
      </w:r>
      <w:proofErr w:type="spellStart"/>
      <w:r w:rsidR="00F06523" w:rsidRPr="00F06523">
        <w:rPr>
          <w:rFonts w:ascii="Arial" w:hAnsi="Arial" w:cs="Arial"/>
          <w:sz w:val="24"/>
          <w:szCs w:val="24"/>
          <w:shd w:val="clear" w:color="auto" w:fill="FFFFFF"/>
        </w:rPr>
        <w:t>Tusla’s</w:t>
      </w:r>
      <w:proofErr w:type="spellEnd"/>
      <w:r w:rsidR="00F06523" w:rsidRPr="00F06523">
        <w:rPr>
          <w:rFonts w:ascii="Arial" w:hAnsi="Arial" w:cs="Arial"/>
          <w:sz w:val="24"/>
          <w:szCs w:val="24"/>
          <w:shd w:val="clear" w:color="auto" w:fill="FFFFFF"/>
        </w:rPr>
        <w:t xml:space="preserve"> social work departments </w:t>
      </w:r>
      <w:proofErr w:type="gramStart"/>
      <w:r w:rsidR="00F06523" w:rsidRPr="00F06523">
        <w:rPr>
          <w:rFonts w:ascii="Arial" w:hAnsi="Arial" w:cs="Arial"/>
          <w:sz w:val="24"/>
          <w:szCs w:val="24"/>
          <w:shd w:val="clear" w:color="auto" w:fill="FFFFFF"/>
        </w:rPr>
        <w:t>can be contacted</w:t>
      </w:r>
      <w:proofErr w:type="gramEnd"/>
      <w:r w:rsidR="00F06523" w:rsidRPr="00F06523">
        <w:rPr>
          <w:rFonts w:ascii="Arial" w:hAnsi="Arial" w:cs="Arial"/>
          <w:sz w:val="24"/>
          <w:szCs w:val="24"/>
          <w:shd w:val="clear" w:color="auto" w:fill="FFFFFF"/>
        </w:rPr>
        <w:t xml:space="preserve"> through Dedicated Contact Points – details can be found </w:t>
      </w:r>
      <w:r w:rsidR="00F06523" w:rsidRPr="00F06523">
        <w:rPr>
          <w:rFonts w:ascii="Arial" w:hAnsi="Arial" w:cs="Arial"/>
          <w:color w:val="000000"/>
          <w:sz w:val="24"/>
          <w:szCs w:val="24"/>
        </w:rPr>
        <w:t xml:space="preserve">here - </w:t>
      </w:r>
      <w:hyperlink r:id="rId7" w:history="1">
        <w:r w:rsidR="00F06523" w:rsidRPr="00F06523">
          <w:rPr>
            <w:rFonts w:ascii="Arial" w:hAnsi="Arial" w:cs="Arial"/>
            <w:color w:val="0563C1" w:themeColor="hyperlink"/>
            <w:sz w:val="24"/>
            <w:szCs w:val="24"/>
            <w:u w:val="single"/>
          </w:rPr>
          <w:t>https://www.tusla.ie/get-in-touch/duty-social-work-teams/</w:t>
        </w:r>
      </w:hyperlink>
    </w:p>
    <w:p w14:paraId="408ECE22" w14:textId="77777777" w:rsidR="00F06523" w:rsidRPr="00F06523" w:rsidRDefault="00F06523" w:rsidP="00F06523">
      <w:pPr>
        <w:autoSpaceDE w:val="0"/>
        <w:autoSpaceDN w:val="0"/>
        <w:adjustRightInd w:val="0"/>
        <w:spacing w:after="0" w:line="240" w:lineRule="auto"/>
        <w:rPr>
          <w:rFonts w:ascii="Arial" w:hAnsi="Arial" w:cs="Arial"/>
          <w:sz w:val="24"/>
          <w:szCs w:val="24"/>
        </w:rPr>
      </w:pPr>
    </w:p>
    <w:p w14:paraId="4186D048" w14:textId="1943489E" w:rsidR="00F06523" w:rsidRPr="00F06523" w:rsidRDefault="00F06523" w:rsidP="00F06523">
      <w:pPr>
        <w:autoSpaceDE w:val="0"/>
        <w:autoSpaceDN w:val="0"/>
        <w:adjustRightInd w:val="0"/>
        <w:spacing w:after="0" w:line="240" w:lineRule="auto"/>
        <w:rPr>
          <w:rFonts w:ascii="Arial" w:hAnsi="Arial" w:cs="Arial"/>
          <w:sz w:val="24"/>
          <w:szCs w:val="24"/>
          <w:shd w:val="clear" w:color="auto" w:fill="FFFFFF"/>
        </w:rPr>
      </w:pPr>
      <w:r w:rsidRPr="00F06523">
        <w:rPr>
          <w:rFonts w:ascii="Arial" w:hAnsi="Arial" w:cs="Arial"/>
          <w:sz w:val="24"/>
          <w:szCs w:val="24"/>
          <w:shd w:val="clear" w:color="auto" w:fill="FFFFFF"/>
        </w:rPr>
        <w:t>If you feel the concern may require urgent intervention to ma</w:t>
      </w:r>
      <w:r w:rsidR="00783DBF">
        <w:rPr>
          <w:rFonts w:ascii="Arial" w:hAnsi="Arial" w:cs="Arial"/>
          <w:sz w:val="24"/>
          <w:szCs w:val="24"/>
          <w:shd w:val="clear" w:color="auto" w:fill="FFFFFF"/>
        </w:rPr>
        <w:t>ke the child safe, The Children First Act</w:t>
      </w:r>
      <w:r w:rsidR="00963EF6">
        <w:rPr>
          <w:rFonts w:ascii="Arial" w:hAnsi="Arial" w:cs="Arial"/>
          <w:sz w:val="24"/>
          <w:szCs w:val="24"/>
          <w:shd w:val="clear" w:color="auto" w:fill="FFFFFF"/>
        </w:rPr>
        <w:t>, 2015</w:t>
      </w:r>
      <w:r w:rsidRPr="00F06523">
        <w:rPr>
          <w:rFonts w:ascii="Arial" w:hAnsi="Arial" w:cs="Arial"/>
          <w:sz w:val="24"/>
          <w:szCs w:val="24"/>
          <w:shd w:val="clear" w:color="auto" w:fill="FFFFFF"/>
        </w:rPr>
        <w:t xml:space="preserve"> allows you to alert Tusla of the concern in advance of submitting a written report. You must then submit a mandated report to Tusla within 3 days. </w:t>
      </w:r>
    </w:p>
    <w:p w14:paraId="6BF14381" w14:textId="77777777" w:rsidR="00F06523" w:rsidRPr="00F06523" w:rsidRDefault="00F06523" w:rsidP="00F06523">
      <w:pPr>
        <w:autoSpaceDE w:val="0"/>
        <w:autoSpaceDN w:val="0"/>
        <w:adjustRightInd w:val="0"/>
        <w:spacing w:after="0" w:line="240" w:lineRule="auto"/>
        <w:rPr>
          <w:rFonts w:ascii="Arial" w:hAnsi="Arial" w:cs="Arial"/>
          <w:sz w:val="24"/>
          <w:szCs w:val="24"/>
          <w:shd w:val="clear" w:color="auto" w:fill="FFFFFF"/>
        </w:rPr>
      </w:pPr>
    </w:p>
    <w:p w14:paraId="21B7948A" w14:textId="7E6A9476" w:rsidR="00F06523" w:rsidRPr="001E53C5" w:rsidRDefault="00F06523" w:rsidP="00F06523">
      <w:pPr>
        <w:autoSpaceDE w:val="0"/>
        <w:autoSpaceDN w:val="0"/>
        <w:adjustRightInd w:val="0"/>
        <w:spacing w:after="0" w:line="240" w:lineRule="auto"/>
        <w:rPr>
          <w:rFonts w:ascii="Arial" w:hAnsi="Arial" w:cs="Arial"/>
          <w:b/>
          <w:sz w:val="24"/>
          <w:szCs w:val="24"/>
          <w:shd w:val="clear" w:color="auto" w:fill="FFFFFF"/>
        </w:rPr>
      </w:pPr>
      <w:r w:rsidRPr="001E53C5">
        <w:rPr>
          <w:rFonts w:ascii="Arial" w:hAnsi="Arial" w:cs="Arial"/>
          <w:b/>
          <w:sz w:val="24"/>
          <w:szCs w:val="24"/>
          <w:shd w:val="clear" w:color="auto" w:fill="FFFFFF"/>
        </w:rPr>
        <w:t xml:space="preserve">If you cannot contact Tusla and have an immediate concern about the safety of a child, please contact An Garda Síochána </w:t>
      </w:r>
      <w:proofErr w:type="gramStart"/>
      <w:r w:rsidRPr="001E53C5">
        <w:rPr>
          <w:rFonts w:ascii="Arial" w:hAnsi="Arial" w:cs="Arial"/>
          <w:b/>
          <w:sz w:val="24"/>
          <w:szCs w:val="24"/>
          <w:shd w:val="clear" w:color="auto" w:fill="FFFFFF"/>
        </w:rPr>
        <w:t>without delay</w:t>
      </w:r>
      <w:proofErr w:type="gramEnd"/>
      <w:r w:rsidR="00963EF6" w:rsidRPr="001E53C5">
        <w:rPr>
          <w:rFonts w:ascii="Arial" w:hAnsi="Arial" w:cs="Arial"/>
          <w:b/>
          <w:sz w:val="24"/>
          <w:szCs w:val="24"/>
          <w:shd w:val="clear" w:color="auto" w:fill="FFFFFF"/>
        </w:rPr>
        <w:t>.</w:t>
      </w:r>
    </w:p>
    <w:p w14:paraId="1ACA4289" w14:textId="17EB937B" w:rsidR="00F06523" w:rsidRDefault="00F06523" w:rsidP="00F06523">
      <w:pPr>
        <w:autoSpaceDE w:val="0"/>
        <w:autoSpaceDN w:val="0"/>
        <w:adjustRightInd w:val="0"/>
        <w:spacing w:after="0" w:line="240" w:lineRule="auto"/>
        <w:rPr>
          <w:rFonts w:ascii="Arial" w:hAnsi="Arial" w:cs="Arial"/>
          <w:b/>
          <w:sz w:val="24"/>
          <w:szCs w:val="24"/>
        </w:rPr>
      </w:pPr>
    </w:p>
    <w:p w14:paraId="77727E77" w14:textId="1712F59F" w:rsidR="00963EF6" w:rsidRPr="00F06523" w:rsidRDefault="00963EF6" w:rsidP="00963EF6">
      <w:pPr>
        <w:autoSpaceDE w:val="0"/>
        <w:autoSpaceDN w:val="0"/>
        <w:adjustRightInd w:val="0"/>
        <w:spacing w:after="0" w:line="240" w:lineRule="auto"/>
        <w:rPr>
          <w:rFonts w:ascii="Arial" w:hAnsi="Arial" w:cs="Arial"/>
          <w:sz w:val="24"/>
          <w:szCs w:val="24"/>
        </w:rPr>
      </w:pPr>
      <w:r w:rsidRPr="00F06523">
        <w:rPr>
          <w:rFonts w:ascii="Arial" w:hAnsi="Arial" w:cs="Arial"/>
          <w:sz w:val="24"/>
          <w:szCs w:val="24"/>
        </w:rPr>
        <w:t xml:space="preserve">A mandated person who makes </w:t>
      </w:r>
      <w:r>
        <w:rPr>
          <w:rFonts w:ascii="Arial" w:hAnsi="Arial" w:cs="Arial"/>
          <w:sz w:val="24"/>
          <w:szCs w:val="24"/>
        </w:rPr>
        <w:t>a report to Tusla or An Garda Síochána</w:t>
      </w:r>
      <w:r w:rsidRPr="00F06523">
        <w:rPr>
          <w:rFonts w:ascii="Arial" w:hAnsi="Arial" w:cs="Arial"/>
          <w:sz w:val="24"/>
          <w:szCs w:val="24"/>
        </w:rPr>
        <w:t xml:space="preserve"> </w:t>
      </w:r>
      <w:proofErr w:type="gramStart"/>
      <w:r w:rsidRPr="00F06523">
        <w:rPr>
          <w:rFonts w:ascii="Arial" w:hAnsi="Arial" w:cs="Arial"/>
          <w:sz w:val="24"/>
          <w:szCs w:val="24"/>
        </w:rPr>
        <w:t>is protected</w:t>
      </w:r>
      <w:proofErr w:type="gramEnd"/>
      <w:r w:rsidRPr="00F06523">
        <w:rPr>
          <w:rFonts w:ascii="Arial" w:hAnsi="Arial" w:cs="Arial"/>
          <w:sz w:val="24"/>
          <w:szCs w:val="24"/>
        </w:rPr>
        <w:t xml:space="preserve"> from civil liability under the Protections for Persons Reporting Child Abu</w:t>
      </w:r>
      <w:r w:rsidR="001F3768">
        <w:rPr>
          <w:rFonts w:ascii="Arial" w:hAnsi="Arial" w:cs="Arial"/>
          <w:sz w:val="24"/>
          <w:szCs w:val="24"/>
        </w:rPr>
        <w:t xml:space="preserve">se Act 1998. </w:t>
      </w:r>
      <w:r>
        <w:rPr>
          <w:rFonts w:ascii="Arial" w:hAnsi="Arial" w:cs="Arial"/>
          <w:sz w:val="24"/>
          <w:szCs w:val="24"/>
        </w:rPr>
        <w:t>Tusla is</w:t>
      </w:r>
      <w:r w:rsidRPr="00F06523">
        <w:rPr>
          <w:rFonts w:ascii="Arial" w:hAnsi="Arial" w:cs="Arial"/>
          <w:sz w:val="24"/>
          <w:szCs w:val="24"/>
        </w:rPr>
        <w:t xml:space="preserve"> obliged to acknowledge in writing all mandated reports they receive. </w:t>
      </w:r>
    </w:p>
    <w:p w14:paraId="001AE36A" w14:textId="4D659B58" w:rsidR="00783DBF" w:rsidRDefault="00F06523" w:rsidP="00F06523">
      <w:pPr>
        <w:autoSpaceDE w:val="0"/>
        <w:autoSpaceDN w:val="0"/>
        <w:adjustRightInd w:val="0"/>
        <w:spacing w:after="0" w:line="240" w:lineRule="auto"/>
        <w:rPr>
          <w:rFonts w:ascii="Arial" w:hAnsi="Arial" w:cs="Arial"/>
          <w:b/>
          <w:sz w:val="24"/>
          <w:szCs w:val="24"/>
        </w:rPr>
      </w:pPr>
      <w:r w:rsidRPr="00F06523">
        <w:rPr>
          <w:rFonts w:ascii="Arial" w:hAnsi="Arial" w:cs="Arial"/>
          <w:b/>
          <w:sz w:val="24"/>
          <w:szCs w:val="24"/>
        </w:rPr>
        <w:t xml:space="preserve"> </w:t>
      </w:r>
    </w:p>
    <w:p w14:paraId="5C67316C" w14:textId="62C02366" w:rsidR="00F06523" w:rsidRPr="00523230" w:rsidRDefault="00F06523" w:rsidP="00F06523">
      <w:pPr>
        <w:autoSpaceDE w:val="0"/>
        <w:autoSpaceDN w:val="0"/>
        <w:adjustRightInd w:val="0"/>
        <w:spacing w:after="0" w:line="240" w:lineRule="auto"/>
        <w:rPr>
          <w:rFonts w:ascii="Arial" w:hAnsi="Arial" w:cs="Arial"/>
          <w:b/>
          <w:color w:val="2F5496" w:themeColor="accent5" w:themeShade="BF"/>
          <w:sz w:val="24"/>
          <w:szCs w:val="24"/>
        </w:rPr>
      </w:pPr>
      <w:r w:rsidRPr="00523230">
        <w:rPr>
          <w:rFonts w:ascii="Arial" w:hAnsi="Arial" w:cs="Arial"/>
          <w:b/>
          <w:color w:val="2F5496" w:themeColor="accent5" w:themeShade="BF"/>
          <w:sz w:val="24"/>
          <w:szCs w:val="24"/>
        </w:rPr>
        <w:t>Making a Mandated Report- Out of hours</w:t>
      </w:r>
    </w:p>
    <w:p w14:paraId="1226C5EB" w14:textId="5605564E" w:rsidR="00F06523" w:rsidRPr="00F06523" w:rsidRDefault="00F06523" w:rsidP="00F06523">
      <w:pPr>
        <w:autoSpaceDE w:val="0"/>
        <w:autoSpaceDN w:val="0"/>
        <w:adjustRightInd w:val="0"/>
        <w:spacing w:after="0" w:line="240" w:lineRule="auto"/>
        <w:rPr>
          <w:rFonts w:ascii="Arial" w:hAnsi="Arial" w:cs="Arial"/>
          <w:sz w:val="24"/>
          <w:szCs w:val="24"/>
          <w:shd w:val="clear" w:color="auto" w:fill="FFFFFF"/>
        </w:rPr>
      </w:pPr>
      <w:r w:rsidRPr="00F06523">
        <w:rPr>
          <w:rFonts w:ascii="Arial" w:hAnsi="Arial" w:cs="Arial"/>
          <w:sz w:val="24"/>
          <w:szCs w:val="24"/>
          <w:shd w:val="clear" w:color="auto" w:fill="FFFFFF"/>
        </w:rPr>
        <w:t xml:space="preserve">Mandated persons can now access </w:t>
      </w:r>
      <w:proofErr w:type="spellStart"/>
      <w:r w:rsidRPr="00F06523">
        <w:rPr>
          <w:rFonts w:ascii="Arial" w:hAnsi="Arial" w:cs="Arial"/>
          <w:sz w:val="24"/>
          <w:szCs w:val="24"/>
          <w:shd w:val="clear" w:color="auto" w:fill="FFFFFF"/>
        </w:rPr>
        <w:t>Tusla's</w:t>
      </w:r>
      <w:proofErr w:type="spellEnd"/>
      <w:r w:rsidRPr="00F06523">
        <w:rPr>
          <w:rFonts w:ascii="Arial" w:hAnsi="Arial" w:cs="Arial"/>
          <w:sz w:val="24"/>
          <w:szCs w:val="24"/>
          <w:shd w:val="clear" w:color="auto" w:fill="FFFFFF"/>
        </w:rPr>
        <w:t xml:space="preserve"> emergency out-of-hours social work service. If as a mandated person you have a concern about a child you can contact our out-of-hours social work service on 0818 776 315 between 6pm and 6am every night and between 9am and 5pm on Saturdays, Sundays and bank holidays.</w:t>
      </w:r>
    </w:p>
    <w:p w14:paraId="4457319D" w14:textId="225F9A98" w:rsidR="00F06523" w:rsidRPr="00F06523" w:rsidRDefault="00F06523" w:rsidP="00F06523">
      <w:pPr>
        <w:autoSpaceDE w:val="0"/>
        <w:autoSpaceDN w:val="0"/>
        <w:adjustRightInd w:val="0"/>
        <w:spacing w:after="0" w:line="240" w:lineRule="auto"/>
        <w:rPr>
          <w:rFonts w:ascii="Arial" w:hAnsi="Arial" w:cs="Arial"/>
          <w:b/>
          <w:sz w:val="24"/>
          <w:szCs w:val="24"/>
        </w:rPr>
      </w:pPr>
    </w:p>
    <w:p w14:paraId="60171F56" w14:textId="77777777" w:rsidR="00F06523" w:rsidRPr="00523230" w:rsidRDefault="00F06523" w:rsidP="00F06523">
      <w:pPr>
        <w:autoSpaceDE w:val="0"/>
        <w:autoSpaceDN w:val="0"/>
        <w:adjustRightInd w:val="0"/>
        <w:spacing w:after="0" w:line="240" w:lineRule="auto"/>
        <w:rPr>
          <w:rFonts w:ascii="Arial" w:hAnsi="Arial" w:cs="Arial"/>
          <w:b/>
          <w:color w:val="2F5496" w:themeColor="accent5" w:themeShade="BF"/>
          <w:sz w:val="24"/>
          <w:szCs w:val="24"/>
        </w:rPr>
      </w:pPr>
      <w:r w:rsidRPr="00523230">
        <w:rPr>
          <w:rFonts w:ascii="Arial" w:hAnsi="Arial" w:cs="Arial"/>
          <w:b/>
          <w:color w:val="2F5496" w:themeColor="accent5" w:themeShade="BF"/>
          <w:sz w:val="24"/>
          <w:szCs w:val="24"/>
        </w:rPr>
        <w:t xml:space="preserve">Mandated persons who work with adults </w:t>
      </w:r>
    </w:p>
    <w:p w14:paraId="721A1522" w14:textId="315E1D69" w:rsidR="00F06523" w:rsidRPr="00F06523" w:rsidRDefault="00F06523" w:rsidP="00F06523">
      <w:pPr>
        <w:autoSpaceDE w:val="0"/>
        <w:autoSpaceDN w:val="0"/>
        <w:adjustRightInd w:val="0"/>
        <w:spacing w:after="0" w:line="240" w:lineRule="auto"/>
        <w:rPr>
          <w:rFonts w:ascii="Arial" w:hAnsi="Arial" w:cs="Arial"/>
          <w:sz w:val="24"/>
          <w:szCs w:val="24"/>
        </w:rPr>
      </w:pPr>
      <w:r w:rsidRPr="00F06523">
        <w:rPr>
          <w:rFonts w:ascii="Arial" w:hAnsi="Arial" w:cs="Arial"/>
          <w:sz w:val="24"/>
          <w:szCs w:val="24"/>
        </w:rPr>
        <w:t xml:space="preserve">You may find yourself working with people whose health and behaviour has harmed or may harm a child. If there are concerns, which meet or exceed the thresholds outlined above, then you must report them to Tusla under the Children First Act 2015. </w:t>
      </w:r>
      <w:r w:rsidR="00783DBF">
        <w:rPr>
          <w:rFonts w:ascii="Arial" w:hAnsi="Arial" w:cs="Arial"/>
          <w:sz w:val="24"/>
          <w:szCs w:val="24"/>
        </w:rPr>
        <w:t>However, you can also</w:t>
      </w:r>
      <w:r w:rsidRPr="00F06523">
        <w:rPr>
          <w:rFonts w:ascii="Arial" w:hAnsi="Arial" w:cs="Arial"/>
          <w:sz w:val="24"/>
          <w:szCs w:val="24"/>
        </w:rPr>
        <w:t xml:space="preserve"> refer reasonable concerns below that thresho</w:t>
      </w:r>
      <w:r w:rsidR="00783DBF">
        <w:rPr>
          <w:rFonts w:ascii="Arial" w:hAnsi="Arial" w:cs="Arial"/>
          <w:sz w:val="24"/>
          <w:szCs w:val="24"/>
        </w:rPr>
        <w:t>ld to Tusla.</w:t>
      </w:r>
    </w:p>
    <w:p w14:paraId="6DA9B2F5" w14:textId="77777777" w:rsidR="00F06523" w:rsidRPr="00F06523" w:rsidRDefault="00F06523" w:rsidP="00F06523">
      <w:pPr>
        <w:autoSpaceDE w:val="0"/>
        <w:autoSpaceDN w:val="0"/>
        <w:adjustRightInd w:val="0"/>
        <w:spacing w:after="0" w:line="240" w:lineRule="auto"/>
        <w:rPr>
          <w:rFonts w:ascii="Arial" w:hAnsi="Arial" w:cs="Arial"/>
          <w:b/>
          <w:sz w:val="24"/>
          <w:szCs w:val="24"/>
        </w:rPr>
      </w:pPr>
    </w:p>
    <w:p w14:paraId="224359B7" w14:textId="77777777" w:rsidR="00F06523" w:rsidRPr="00523230" w:rsidRDefault="00F06523" w:rsidP="00F06523">
      <w:pPr>
        <w:autoSpaceDE w:val="0"/>
        <w:autoSpaceDN w:val="0"/>
        <w:adjustRightInd w:val="0"/>
        <w:spacing w:after="0" w:line="240" w:lineRule="auto"/>
        <w:rPr>
          <w:rFonts w:ascii="Arial" w:hAnsi="Arial" w:cs="Arial"/>
          <w:b/>
          <w:color w:val="2F5496" w:themeColor="accent5" w:themeShade="BF"/>
          <w:sz w:val="24"/>
          <w:szCs w:val="24"/>
        </w:rPr>
      </w:pPr>
      <w:r w:rsidRPr="00523230">
        <w:rPr>
          <w:rFonts w:ascii="Arial" w:hAnsi="Arial" w:cs="Arial"/>
          <w:b/>
          <w:color w:val="2F5496" w:themeColor="accent5" w:themeShade="BF"/>
          <w:sz w:val="24"/>
          <w:szCs w:val="24"/>
        </w:rPr>
        <w:t>Dealing with a retrospective allegation</w:t>
      </w:r>
    </w:p>
    <w:p w14:paraId="079138E8" w14:textId="77777777" w:rsidR="000A406C" w:rsidRDefault="00F06523" w:rsidP="000A406C">
      <w:pPr>
        <w:autoSpaceDE w:val="0"/>
        <w:autoSpaceDN w:val="0"/>
        <w:adjustRightInd w:val="0"/>
        <w:spacing w:after="0" w:line="240" w:lineRule="auto"/>
        <w:rPr>
          <w:rFonts w:ascii="Arial" w:hAnsi="Arial" w:cs="Arial"/>
          <w:sz w:val="24"/>
          <w:szCs w:val="24"/>
        </w:rPr>
      </w:pPr>
      <w:r w:rsidRPr="00F06523">
        <w:rPr>
          <w:rFonts w:ascii="Arial" w:hAnsi="Arial" w:cs="Arial"/>
          <w:sz w:val="24"/>
          <w:szCs w:val="24"/>
        </w:rPr>
        <w:t xml:space="preserve">If, as a mandated person, you provide counselling, it </w:t>
      </w:r>
      <w:proofErr w:type="gramStart"/>
      <w:r w:rsidRPr="00F06523">
        <w:rPr>
          <w:rFonts w:ascii="Arial" w:hAnsi="Arial" w:cs="Arial"/>
          <w:sz w:val="24"/>
          <w:szCs w:val="24"/>
        </w:rPr>
        <w:t>is recommended</w:t>
      </w:r>
      <w:proofErr w:type="gramEnd"/>
      <w:r w:rsidRPr="00F06523">
        <w:rPr>
          <w:rFonts w:ascii="Arial" w:hAnsi="Arial" w:cs="Arial"/>
          <w:sz w:val="24"/>
          <w:szCs w:val="24"/>
        </w:rPr>
        <w:t xml:space="preserve"> that you let your clients know, before the counselling starts, that if any child protection issues arise and the alleged perpetrator is identifiable, you must pass the information on to Tusla. If your client does not feel able to participate in any investigation, Tusla may be seriously constrained in their ability to respond </w:t>
      </w:r>
      <w:bookmarkStart w:id="1" w:name="_Toc49363284"/>
      <w:r w:rsidRPr="00F06523">
        <w:rPr>
          <w:rFonts w:ascii="Arial" w:hAnsi="Arial" w:cs="Arial"/>
          <w:sz w:val="24"/>
          <w:szCs w:val="24"/>
        </w:rPr>
        <w:t>to the retrospective allegation</w:t>
      </w:r>
      <w:r w:rsidR="001E53C5">
        <w:rPr>
          <w:rFonts w:ascii="Arial" w:hAnsi="Arial" w:cs="Arial"/>
          <w:sz w:val="24"/>
          <w:szCs w:val="24"/>
        </w:rPr>
        <w:t>.</w:t>
      </w:r>
    </w:p>
    <w:p w14:paraId="77D0A73D" w14:textId="77777777" w:rsidR="000A406C" w:rsidRDefault="000A406C" w:rsidP="000A406C">
      <w:pPr>
        <w:autoSpaceDE w:val="0"/>
        <w:autoSpaceDN w:val="0"/>
        <w:adjustRightInd w:val="0"/>
        <w:spacing w:after="0" w:line="240" w:lineRule="auto"/>
        <w:rPr>
          <w:rFonts w:ascii="Arial" w:hAnsi="Arial" w:cs="Arial"/>
          <w:sz w:val="24"/>
          <w:szCs w:val="24"/>
        </w:rPr>
      </w:pPr>
    </w:p>
    <w:p w14:paraId="71516354" w14:textId="77777777" w:rsidR="000A406C" w:rsidRDefault="000A406C" w:rsidP="000A406C">
      <w:pPr>
        <w:autoSpaceDE w:val="0"/>
        <w:autoSpaceDN w:val="0"/>
        <w:adjustRightInd w:val="0"/>
        <w:spacing w:after="0" w:line="240" w:lineRule="auto"/>
        <w:rPr>
          <w:rFonts w:ascii="Arial" w:hAnsi="Arial" w:cs="Arial"/>
          <w:sz w:val="24"/>
          <w:szCs w:val="24"/>
        </w:rPr>
      </w:pPr>
    </w:p>
    <w:p w14:paraId="27ECE940" w14:textId="25CCC87A" w:rsidR="000A406C" w:rsidRDefault="000A406C" w:rsidP="000A406C">
      <w:pPr>
        <w:autoSpaceDE w:val="0"/>
        <w:autoSpaceDN w:val="0"/>
        <w:adjustRightInd w:val="0"/>
        <w:spacing w:after="0" w:line="240" w:lineRule="auto"/>
        <w:rPr>
          <w:rFonts w:ascii="Arial" w:hAnsi="Arial" w:cs="Arial"/>
          <w:sz w:val="24"/>
          <w:szCs w:val="24"/>
        </w:rPr>
      </w:pPr>
    </w:p>
    <w:p w14:paraId="6B66CAE2" w14:textId="6B2F8EB5" w:rsidR="00523230" w:rsidRDefault="00523230" w:rsidP="000A406C">
      <w:pPr>
        <w:autoSpaceDE w:val="0"/>
        <w:autoSpaceDN w:val="0"/>
        <w:adjustRightInd w:val="0"/>
        <w:spacing w:after="0" w:line="240" w:lineRule="auto"/>
        <w:rPr>
          <w:rFonts w:ascii="Arial" w:hAnsi="Arial" w:cs="Arial"/>
          <w:sz w:val="24"/>
          <w:szCs w:val="24"/>
        </w:rPr>
      </w:pPr>
    </w:p>
    <w:p w14:paraId="1A82AE04" w14:textId="77777777" w:rsidR="00523230" w:rsidRDefault="00523230" w:rsidP="000A406C">
      <w:pPr>
        <w:autoSpaceDE w:val="0"/>
        <w:autoSpaceDN w:val="0"/>
        <w:adjustRightInd w:val="0"/>
        <w:spacing w:after="0" w:line="240" w:lineRule="auto"/>
        <w:rPr>
          <w:rFonts w:ascii="Arial" w:hAnsi="Arial" w:cs="Arial"/>
          <w:sz w:val="24"/>
          <w:szCs w:val="24"/>
        </w:rPr>
      </w:pPr>
    </w:p>
    <w:p w14:paraId="5C215E4A" w14:textId="77777777" w:rsidR="000A406C" w:rsidRDefault="000A406C" w:rsidP="000A406C">
      <w:pPr>
        <w:autoSpaceDE w:val="0"/>
        <w:autoSpaceDN w:val="0"/>
        <w:adjustRightInd w:val="0"/>
        <w:spacing w:after="0" w:line="240" w:lineRule="auto"/>
        <w:rPr>
          <w:rFonts w:ascii="Arial" w:hAnsi="Arial" w:cs="Arial"/>
          <w:sz w:val="24"/>
          <w:szCs w:val="24"/>
        </w:rPr>
      </w:pPr>
    </w:p>
    <w:p w14:paraId="64959F3F" w14:textId="5A5C7477" w:rsidR="00F06523" w:rsidRPr="00523230" w:rsidRDefault="00F06523" w:rsidP="000A406C">
      <w:pPr>
        <w:autoSpaceDE w:val="0"/>
        <w:autoSpaceDN w:val="0"/>
        <w:adjustRightInd w:val="0"/>
        <w:spacing w:after="0" w:line="240" w:lineRule="auto"/>
        <w:rPr>
          <w:rFonts w:ascii="Arial" w:hAnsi="Arial" w:cs="Arial"/>
          <w:color w:val="2F5496" w:themeColor="accent5" w:themeShade="BF"/>
          <w:sz w:val="24"/>
          <w:szCs w:val="24"/>
        </w:rPr>
      </w:pPr>
      <w:r w:rsidRPr="00523230">
        <w:rPr>
          <w:rFonts w:ascii="Arial" w:eastAsia="Arial" w:hAnsi="Arial" w:cs="Arial"/>
          <w:b/>
          <w:color w:val="2F5496" w:themeColor="accent5" w:themeShade="BF"/>
          <w:sz w:val="24"/>
          <w:szCs w:val="24"/>
          <w:lang w:eastAsia="en-IE"/>
        </w:rPr>
        <w:t>Mandated Assisting</w:t>
      </w:r>
      <w:bookmarkEnd w:id="1"/>
      <w:r w:rsidRPr="00523230">
        <w:rPr>
          <w:rFonts w:ascii="Arial" w:eastAsia="Arial" w:hAnsi="Arial" w:cs="Arial"/>
          <w:b/>
          <w:color w:val="2F5496" w:themeColor="accent5" w:themeShade="BF"/>
          <w:sz w:val="24"/>
          <w:szCs w:val="24"/>
          <w:lang w:eastAsia="en-IE"/>
        </w:rPr>
        <w:t xml:space="preserve"> </w:t>
      </w:r>
    </w:p>
    <w:p w14:paraId="227D33C6" w14:textId="353A69EA" w:rsidR="00F06523" w:rsidRPr="00523230" w:rsidRDefault="00F06523" w:rsidP="00523230">
      <w:pPr>
        <w:keepNext/>
        <w:keepLines/>
        <w:spacing w:after="0" w:line="240" w:lineRule="auto"/>
        <w:outlineLvl w:val="1"/>
        <w:rPr>
          <w:rFonts w:ascii="Arial" w:eastAsia="Arial" w:hAnsi="Arial" w:cs="Arial"/>
          <w:sz w:val="24"/>
          <w:szCs w:val="24"/>
          <w:lang w:eastAsia="en-IE"/>
        </w:rPr>
      </w:pPr>
      <w:r w:rsidRPr="00F06523">
        <w:rPr>
          <w:rFonts w:ascii="Arial" w:eastAsia="Arial" w:hAnsi="Arial" w:cs="Arial"/>
          <w:sz w:val="24"/>
          <w:szCs w:val="24"/>
          <w:lang w:eastAsia="en-IE"/>
        </w:rPr>
        <w:t xml:space="preserve">Under the Children First Act 2105 there is a statutory requirement for mandated persons to assist Tusla in the assessment of risk of mandated reports, where requested to do so.  </w:t>
      </w:r>
      <w:r w:rsidR="00783DBF">
        <w:rPr>
          <w:rFonts w:ascii="Arial" w:hAnsi="Arial" w:cs="Arial"/>
          <w:sz w:val="24"/>
          <w:szCs w:val="24"/>
        </w:rPr>
        <w:t>A</w:t>
      </w:r>
      <w:r w:rsidRPr="00F06523">
        <w:rPr>
          <w:rFonts w:ascii="Arial" w:hAnsi="Arial" w:cs="Arial"/>
          <w:sz w:val="24"/>
          <w:szCs w:val="24"/>
        </w:rPr>
        <w:t xml:space="preserve">ll mandated persons </w:t>
      </w:r>
      <w:proofErr w:type="gramStart"/>
      <w:r w:rsidRPr="00F06523">
        <w:rPr>
          <w:rFonts w:ascii="Arial" w:hAnsi="Arial" w:cs="Arial"/>
          <w:sz w:val="24"/>
          <w:szCs w:val="24"/>
        </w:rPr>
        <w:t>can be asked</w:t>
      </w:r>
      <w:proofErr w:type="gramEnd"/>
      <w:r w:rsidRPr="00F06523">
        <w:rPr>
          <w:rFonts w:ascii="Arial" w:hAnsi="Arial" w:cs="Arial"/>
          <w:sz w:val="24"/>
          <w:szCs w:val="24"/>
        </w:rPr>
        <w:t xml:space="preserve"> by Tusla to provide </w:t>
      </w:r>
      <w:r w:rsidRPr="00783DBF">
        <w:rPr>
          <w:rFonts w:ascii="Arial" w:hAnsi="Arial" w:cs="Arial"/>
          <w:b/>
          <w:sz w:val="24"/>
          <w:szCs w:val="24"/>
        </w:rPr>
        <w:t xml:space="preserve">any proportionate </w:t>
      </w:r>
      <w:r w:rsidR="00E545C3">
        <w:rPr>
          <w:rFonts w:ascii="Arial" w:hAnsi="Arial" w:cs="Arial"/>
          <w:b/>
          <w:sz w:val="24"/>
          <w:szCs w:val="24"/>
        </w:rPr>
        <w:t xml:space="preserve">and necessary </w:t>
      </w:r>
      <w:r w:rsidRPr="00783DBF">
        <w:rPr>
          <w:rFonts w:ascii="Arial" w:hAnsi="Arial" w:cs="Arial"/>
          <w:b/>
          <w:sz w:val="24"/>
          <w:szCs w:val="24"/>
        </w:rPr>
        <w:t>assistance</w:t>
      </w:r>
      <w:r w:rsidRPr="00F06523">
        <w:rPr>
          <w:rFonts w:ascii="Arial" w:hAnsi="Arial" w:cs="Arial"/>
          <w:sz w:val="24"/>
          <w:szCs w:val="24"/>
        </w:rPr>
        <w:t xml:space="preserve"> to aid Tusla in assessing the risk to a child arising from a mandated report. You must comply with this request, regardless of who made the report. </w:t>
      </w:r>
    </w:p>
    <w:p w14:paraId="383805CD" w14:textId="77777777" w:rsidR="00F06523" w:rsidRPr="00F06523" w:rsidRDefault="00F06523" w:rsidP="00F06523">
      <w:pPr>
        <w:spacing w:after="0" w:line="240" w:lineRule="auto"/>
        <w:rPr>
          <w:rFonts w:ascii="Arial" w:hAnsi="Arial" w:cs="Arial"/>
          <w:sz w:val="24"/>
          <w:szCs w:val="24"/>
        </w:rPr>
      </w:pPr>
    </w:p>
    <w:p w14:paraId="58435F44" w14:textId="63E89B6B" w:rsidR="00F06523" w:rsidRPr="00F06523" w:rsidRDefault="00F06523" w:rsidP="00F06523">
      <w:pPr>
        <w:spacing w:after="0" w:line="240" w:lineRule="auto"/>
        <w:rPr>
          <w:rFonts w:ascii="Arial" w:hAnsi="Arial" w:cs="Arial"/>
          <w:sz w:val="24"/>
          <w:szCs w:val="24"/>
        </w:rPr>
      </w:pPr>
      <w:proofErr w:type="gramStart"/>
      <w:r w:rsidRPr="00963EF6">
        <w:rPr>
          <w:rFonts w:ascii="Arial" w:hAnsi="Arial" w:cs="Arial"/>
          <w:b/>
          <w:sz w:val="24"/>
          <w:szCs w:val="24"/>
        </w:rPr>
        <w:t>Tusla accepts the time limitations and pressures on other professionals and will use mandated assisting only when necessary a</w:t>
      </w:r>
      <w:r w:rsidR="001E53C5">
        <w:rPr>
          <w:rFonts w:ascii="Arial" w:hAnsi="Arial" w:cs="Arial"/>
          <w:b/>
          <w:sz w:val="24"/>
          <w:szCs w:val="24"/>
        </w:rPr>
        <w:t xml:space="preserve">nd only to the extent needed for </w:t>
      </w:r>
      <w:r w:rsidRPr="00963EF6">
        <w:rPr>
          <w:rFonts w:ascii="Arial" w:hAnsi="Arial" w:cs="Arial"/>
          <w:b/>
          <w:sz w:val="24"/>
          <w:szCs w:val="24"/>
        </w:rPr>
        <w:t>each specific case.</w:t>
      </w:r>
      <w:proofErr w:type="gramEnd"/>
      <w:r w:rsidRPr="00F06523">
        <w:rPr>
          <w:rFonts w:ascii="Arial" w:hAnsi="Arial" w:cs="Arial"/>
          <w:sz w:val="24"/>
          <w:szCs w:val="24"/>
        </w:rPr>
        <w:t xml:space="preserve"> Mandated assistance may include a request to supply further information over the phone, produce a verbal or writt</w:t>
      </w:r>
      <w:r w:rsidR="00783DBF">
        <w:rPr>
          <w:rFonts w:ascii="Arial" w:hAnsi="Arial" w:cs="Arial"/>
          <w:sz w:val="24"/>
          <w:szCs w:val="24"/>
        </w:rPr>
        <w:t>en report or attend a meeting.</w:t>
      </w:r>
    </w:p>
    <w:p w14:paraId="2BAA8CB8" w14:textId="77777777" w:rsidR="00F06523" w:rsidRPr="00F06523" w:rsidRDefault="00F06523" w:rsidP="00F06523">
      <w:pPr>
        <w:spacing w:after="0"/>
        <w:rPr>
          <w:rFonts w:ascii="Arial" w:hAnsi="Arial" w:cs="Arial"/>
          <w:sz w:val="24"/>
          <w:szCs w:val="24"/>
        </w:rPr>
      </w:pPr>
    </w:p>
    <w:p w14:paraId="1B7B891F" w14:textId="3EA77D09" w:rsidR="00F06523" w:rsidRPr="000A406C" w:rsidRDefault="00F06523" w:rsidP="000A406C">
      <w:pPr>
        <w:rPr>
          <w:rFonts w:ascii="Arial" w:hAnsi="Arial" w:cs="Arial"/>
          <w:b/>
          <w:sz w:val="24"/>
          <w:szCs w:val="24"/>
        </w:rPr>
      </w:pPr>
      <w:r w:rsidRPr="00523230">
        <w:rPr>
          <w:rFonts w:ascii="Arial" w:hAnsi="Arial" w:cs="Arial"/>
          <w:b/>
          <w:color w:val="2F5496" w:themeColor="accent5" w:themeShade="BF"/>
          <w:sz w:val="24"/>
          <w:szCs w:val="24"/>
        </w:rPr>
        <w:t xml:space="preserve">Exemptions on the requirement to </w:t>
      </w:r>
      <w:r w:rsidR="000A406C" w:rsidRPr="00523230">
        <w:rPr>
          <w:rFonts w:ascii="Arial" w:hAnsi="Arial" w:cs="Arial"/>
          <w:b/>
          <w:color w:val="2F5496" w:themeColor="accent5" w:themeShade="BF"/>
          <w:sz w:val="24"/>
          <w:szCs w:val="24"/>
        </w:rPr>
        <w:t xml:space="preserve">report as a mandated person: </w:t>
      </w:r>
      <w:r w:rsidRPr="00F06523">
        <w:rPr>
          <w:rFonts w:ascii="Arial" w:hAnsi="Arial" w:cs="Arial"/>
          <w:sz w:val="24"/>
          <w:szCs w:val="24"/>
        </w:rPr>
        <w:t>There are certain exemptions from reporting underage consensual sexual</w:t>
      </w:r>
      <w:r w:rsidR="00783DBF">
        <w:rPr>
          <w:rFonts w:ascii="Arial" w:hAnsi="Arial" w:cs="Arial"/>
          <w:sz w:val="24"/>
          <w:szCs w:val="24"/>
        </w:rPr>
        <w:t xml:space="preserve"> activity under</w:t>
      </w:r>
      <w:r w:rsidRPr="00F06523">
        <w:rPr>
          <w:rFonts w:ascii="Arial" w:hAnsi="Arial" w:cs="Arial"/>
          <w:sz w:val="24"/>
          <w:szCs w:val="24"/>
        </w:rPr>
        <w:t xml:space="preserve"> the Children First Act 2015. If you are satisfied that all of the following criteria</w:t>
      </w:r>
      <w:r w:rsidR="001E53C5">
        <w:rPr>
          <w:rFonts w:ascii="Arial" w:hAnsi="Arial" w:cs="Arial"/>
          <w:sz w:val="24"/>
          <w:szCs w:val="24"/>
        </w:rPr>
        <w:t xml:space="preserve"> below</w:t>
      </w:r>
      <w:r w:rsidRPr="00F06523">
        <w:rPr>
          <w:rFonts w:ascii="Arial" w:hAnsi="Arial" w:cs="Arial"/>
          <w:sz w:val="24"/>
          <w:szCs w:val="24"/>
        </w:rPr>
        <w:t xml:space="preserve"> </w:t>
      </w:r>
      <w:proofErr w:type="gramStart"/>
      <w:r w:rsidRPr="00F06523">
        <w:rPr>
          <w:rFonts w:ascii="Arial" w:hAnsi="Arial" w:cs="Arial"/>
          <w:sz w:val="24"/>
          <w:szCs w:val="24"/>
        </w:rPr>
        <w:t>are met</w:t>
      </w:r>
      <w:proofErr w:type="gramEnd"/>
      <w:r w:rsidRPr="00F06523">
        <w:rPr>
          <w:rFonts w:ascii="Arial" w:hAnsi="Arial" w:cs="Arial"/>
          <w:sz w:val="24"/>
          <w:szCs w:val="24"/>
        </w:rPr>
        <w:t>, you are not required to make</w:t>
      </w:r>
      <w:r w:rsidR="001E53C5">
        <w:rPr>
          <w:rFonts w:ascii="Arial" w:hAnsi="Arial" w:cs="Arial"/>
          <w:sz w:val="24"/>
          <w:szCs w:val="24"/>
        </w:rPr>
        <w:t xml:space="preserve"> a report to Tusla: </w:t>
      </w:r>
      <w:r w:rsidR="001E53C5" w:rsidRPr="001E53C5">
        <w:rPr>
          <w:rFonts w:ascii="Arial" w:hAnsi="Arial" w:cs="Arial"/>
          <w:sz w:val="24"/>
          <w:szCs w:val="24"/>
        </w:rPr>
        <w:t xml:space="preserve"> </w:t>
      </w:r>
    </w:p>
    <w:p w14:paraId="6D4832B7" w14:textId="77777777" w:rsidR="00F06523" w:rsidRPr="00F06523" w:rsidRDefault="00F06523" w:rsidP="00F06523">
      <w:pPr>
        <w:numPr>
          <w:ilvl w:val="0"/>
          <w:numId w:val="1"/>
        </w:numPr>
        <w:spacing w:after="200" w:line="240" w:lineRule="auto"/>
        <w:contextualSpacing/>
        <w:rPr>
          <w:rFonts w:ascii="Arial" w:eastAsia="Calibri" w:hAnsi="Arial" w:cs="Arial"/>
          <w:sz w:val="24"/>
          <w:szCs w:val="24"/>
          <w:lang w:eastAsia="en-GB"/>
        </w:rPr>
      </w:pPr>
      <w:r w:rsidRPr="00F06523">
        <w:rPr>
          <w:rFonts w:ascii="Arial" w:eastAsia="Calibri" w:hAnsi="Arial" w:cs="Arial"/>
          <w:sz w:val="24"/>
          <w:szCs w:val="24"/>
          <w:lang w:eastAsia="en-GB"/>
        </w:rPr>
        <w:t>The young person(s) concerned are between 15 and 17 years old</w:t>
      </w:r>
    </w:p>
    <w:p w14:paraId="05CE8920" w14:textId="77777777" w:rsidR="00F06523" w:rsidRPr="00F06523" w:rsidRDefault="00F06523" w:rsidP="00F06523">
      <w:pPr>
        <w:numPr>
          <w:ilvl w:val="0"/>
          <w:numId w:val="1"/>
        </w:numPr>
        <w:spacing w:after="200" w:line="240" w:lineRule="auto"/>
        <w:contextualSpacing/>
        <w:rPr>
          <w:rFonts w:ascii="Arial" w:eastAsia="Calibri" w:hAnsi="Arial" w:cs="Arial"/>
          <w:sz w:val="24"/>
          <w:szCs w:val="24"/>
          <w:lang w:eastAsia="en-GB"/>
        </w:rPr>
      </w:pPr>
      <w:r w:rsidRPr="00F06523">
        <w:rPr>
          <w:rFonts w:ascii="Arial" w:eastAsia="Calibri" w:hAnsi="Arial" w:cs="Arial"/>
          <w:sz w:val="24"/>
          <w:szCs w:val="24"/>
          <w:lang w:eastAsia="en-GB"/>
        </w:rPr>
        <w:t>The age difference between them is not more than 24 months</w:t>
      </w:r>
    </w:p>
    <w:p w14:paraId="5F6F40CD" w14:textId="77777777" w:rsidR="00F06523" w:rsidRPr="00F06523" w:rsidRDefault="00F06523" w:rsidP="00F06523">
      <w:pPr>
        <w:numPr>
          <w:ilvl w:val="0"/>
          <w:numId w:val="1"/>
        </w:numPr>
        <w:spacing w:after="200" w:line="240" w:lineRule="auto"/>
        <w:contextualSpacing/>
        <w:rPr>
          <w:rFonts w:ascii="Arial" w:eastAsia="Calibri" w:hAnsi="Arial" w:cs="Arial"/>
          <w:sz w:val="24"/>
          <w:szCs w:val="24"/>
          <w:lang w:eastAsia="en-GB"/>
        </w:rPr>
      </w:pPr>
      <w:r w:rsidRPr="00F06523">
        <w:rPr>
          <w:rFonts w:ascii="Arial" w:eastAsia="Calibri" w:hAnsi="Arial" w:cs="Arial"/>
          <w:sz w:val="24"/>
          <w:szCs w:val="24"/>
          <w:lang w:eastAsia="en-GB"/>
        </w:rPr>
        <w:t xml:space="preserve">There is no material difference in their maturity or capacity to consent </w:t>
      </w:r>
    </w:p>
    <w:p w14:paraId="4A15F0CF" w14:textId="77777777" w:rsidR="00F06523" w:rsidRPr="00F06523" w:rsidRDefault="00F06523" w:rsidP="00F06523">
      <w:pPr>
        <w:numPr>
          <w:ilvl w:val="0"/>
          <w:numId w:val="1"/>
        </w:numPr>
        <w:spacing w:after="200" w:line="240" w:lineRule="auto"/>
        <w:contextualSpacing/>
        <w:rPr>
          <w:rFonts w:ascii="Arial" w:eastAsia="Calibri" w:hAnsi="Arial" w:cs="Arial"/>
          <w:sz w:val="24"/>
          <w:szCs w:val="24"/>
          <w:lang w:eastAsia="en-GB"/>
        </w:rPr>
      </w:pPr>
      <w:r w:rsidRPr="00F06523">
        <w:rPr>
          <w:rFonts w:ascii="Arial" w:eastAsia="Calibri" w:hAnsi="Arial" w:cs="Arial"/>
          <w:sz w:val="24"/>
          <w:szCs w:val="24"/>
          <w:lang w:eastAsia="en-GB"/>
        </w:rPr>
        <w:t>The relationship between the people engaged in the sexual activity does not involve intimidation or exploitation of either person</w:t>
      </w:r>
    </w:p>
    <w:p w14:paraId="46C40419" w14:textId="0B81781C" w:rsidR="00F06523" w:rsidRDefault="00F06523" w:rsidP="00F06523">
      <w:pPr>
        <w:numPr>
          <w:ilvl w:val="0"/>
          <w:numId w:val="1"/>
        </w:numPr>
        <w:spacing w:after="200" w:line="240" w:lineRule="auto"/>
        <w:contextualSpacing/>
        <w:rPr>
          <w:rFonts w:ascii="Arial" w:eastAsia="Calibri" w:hAnsi="Arial" w:cs="Arial"/>
          <w:sz w:val="24"/>
          <w:szCs w:val="24"/>
          <w:lang w:eastAsia="en-GB"/>
        </w:rPr>
      </w:pPr>
      <w:r w:rsidRPr="00F06523">
        <w:rPr>
          <w:rFonts w:ascii="Arial" w:eastAsia="Calibri" w:hAnsi="Arial" w:cs="Arial"/>
          <w:sz w:val="24"/>
          <w:szCs w:val="24"/>
          <w:lang w:eastAsia="en-GB"/>
        </w:rPr>
        <w:t>The young persons concerned state clearly that they do not want any information about the activity to be disclosed to Tusla</w:t>
      </w:r>
    </w:p>
    <w:p w14:paraId="7474F438" w14:textId="1430A322" w:rsidR="001E53C5" w:rsidRPr="001E53C5" w:rsidRDefault="001E53C5" w:rsidP="001E53C5">
      <w:pPr>
        <w:spacing w:line="240" w:lineRule="auto"/>
        <w:rPr>
          <w:rFonts w:ascii="Arial" w:hAnsi="Arial" w:cs="Arial"/>
          <w:sz w:val="24"/>
          <w:szCs w:val="24"/>
        </w:rPr>
      </w:pPr>
      <w:r w:rsidRPr="001E53C5">
        <w:rPr>
          <w:rFonts w:ascii="Arial" w:hAnsi="Arial" w:cs="Arial"/>
          <w:b/>
          <w:sz w:val="24"/>
          <w:szCs w:val="24"/>
        </w:rPr>
        <w:t>Note:</w:t>
      </w:r>
      <w:r>
        <w:rPr>
          <w:rFonts w:ascii="Arial" w:hAnsi="Arial" w:cs="Arial"/>
          <w:sz w:val="24"/>
          <w:szCs w:val="24"/>
        </w:rPr>
        <w:t xml:space="preserve"> I</w:t>
      </w:r>
      <w:r w:rsidRPr="001E53C5">
        <w:rPr>
          <w:rFonts w:ascii="Arial" w:hAnsi="Arial" w:cs="Arial"/>
          <w:sz w:val="24"/>
          <w:szCs w:val="24"/>
        </w:rPr>
        <w:t xml:space="preserve">f you still have outstanding concerns even where all the </w:t>
      </w:r>
      <w:r>
        <w:rPr>
          <w:rFonts w:ascii="Arial" w:hAnsi="Arial" w:cs="Arial"/>
          <w:sz w:val="24"/>
          <w:szCs w:val="24"/>
        </w:rPr>
        <w:t xml:space="preserve">criteria </w:t>
      </w:r>
      <w:proofErr w:type="gramStart"/>
      <w:r>
        <w:rPr>
          <w:rFonts w:ascii="Arial" w:hAnsi="Arial" w:cs="Arial"/>
          <w:sz w:val="24"/>
          <w:szCs w:val="24"/>
        </w:rPr>
        <w:t>are met</w:t>
      </w:r>
      <w:proofErr w:type="gramEnd"/>
      <w:r>
        <w:rPr>
          <w:rFonts w:ascii="Arial" w:hAnsi="Arial" w:cs="Arial"/>
          <w:sz w:val="24"/>
          <w:szCs w:val="24"/>
        </w:rPr>
        <w:t xml:space="preserve">, you may </w:t>
      </w:r>
      <w:r w:rsidRPr="001E53C5">
        <w:rPr>
          <w:rFonts w:ascii="Arial" w:hAnsi="Arial" w:cs="Arial"/>
          <w:sz w:val="24"/>
          <w:szCs w:val="24"/>
        </w:rPr>
        <w:t>make a report to Tusla.</w:t>
      </w:r>
    </w:p>
    <w:p w14:paraId="090D7246" w14:textId="77777777" w:rsidR="00523230" w:rsidRDefault="00F06523" w:rsidP="00F06523">
      <w:pPr>
        <w:rPr>
          <w:rFonts w:ascii="Arial" w:hAnsi="Arial" w:cs="Arial"/>
          <w:b/>
          <w:color w:val="2F5496" w:themeColor="accent5" w:themeShade="BF"/>
          <w:sz w:val="24"/>
          <w:szCs w:val="24"/>
        </w:rPr>
      </w:pPr>
      <w:r w:rsidRPr="00523230">
        <w:rPr>
          <w:rFonts w:ascii="Arial" w:hAnsi="Arial" w:cs="Arial"/>
          <w:b/>
          <w:color w:val="2F5496" w:themeColor="accent5" w:themeShade="BF"/>
          <w:sz w:val="24"/>
          <w:szCs w:val="24"/>
        </w:rPr>
        <w:t xml:space="preserve">Sharing information </w:t>
      </w:r>
      <w:r w:rsidR="001E53C5" w:rsidRPr="00523230">
        <w:rPr>
          <w:rFonts w:ascii="Arial" w:hAnsi="Arial" w:cs="Arial"/>
          <w:b/>
          <w:color w:val="2F5496" w:themeColor="accent5" w:themeShade="BF"/>
          <w:sz w:val="24"/>
          <w:szCs w:val="24"/>
        </w:rPr>
        <w:t>and Data Protection</w:t>
      </w:r>
    </w:p>
    <w:p w14:paraId="34ED06DA" w14:textId="1DEC3080" w:rsidR="001F3768" w:rsidRPr="00523230" w:rsidRDefault="00F06523" w:rsidP="00F06523">
      <w:pPr>
        <w:rPr>
          <w:rFonts w:ascii="Arial" w:hAnsi="Arial" w:cs="Arial"/>
          <w:b/>
          <w:color w:val="2F5496" w:themeColor="accent5" w:themeShade="BF"/>
          <w:sz w:val="24"/>
          <w:szCs w:val="24"/>
        </w:rPr>
      </w:pPr>
      <w:r w:rsidRPr="00963EF6">
        <w:rPr>
          <w:rFonts w:ascii="Arial" w:hAnsi="Arial" w:cs="Arial"/>
          <w:sz w:val="24"/>
          <w:szCs w:val="24"/>
        </w:rPr>
        <w:t xml:space="preserve">The Data </w:t>
      </w:r>
      <w:r w:rsidR="001E53C5">
        <w:rPr>
          <w:rFonts w:ascii="Arial" w:hAnsi="Arial" w:cs="Arial"/>
          <w:sz w:val="24"/>
          <w:szCs w:val="24"/>
        </w:rPr>
        <w:t xml:space="preserve">Protection Acts </w:t>
      </w:r>
      <w:r w:rsidR="00963EF6" w:rsidRPr="00963EF6">
        <w:rPr>
          <w:rFonts w:ascii="Arial" w:hAnsi="Arial" w:cs="Arial"/>
          <w:sz w:val="24"/>
          <w:szCs w:val="24"/>
        </w:rPr>
        <w:t>and G</w:t>
      </w:r>
      <w:r w:rsidRPr="00963EF6">
        <w:rPr>
          <w:rFonts w:ascii="Arial" w:hAnsi="Arial" w:cs="Arial"/>
          <w:sz w:val="24"/>
          <w:szCs w:val="24"/>
        </w:rPr>
        <w:t>DPR do</w:t>
      </w:r>
      <w:r w:rsidRPr="00F06523">
        <w:rPr>
          <w:rFonts w:ascii="Arial" w:hAnsi="Arial" w:cs="Arial"/>
          <w:sz w:val="24"/>
          <w:szCs w:val="24"/>
        </w:rPr>
        <w:t xml:space="preserve"> not prevent the sharin</w:t>
      </w:r>
      <w:r w:rsidR="00E545C3">
        <w:rPr>
          <w:rFonts w:ascii="Arial" w:hAnsi="Arial" w:cs="Arial"/>
          <w:sz w:val="24"/>
          <w:szCs w:val="24"/>
        </w:rPr>
        <w:t xml:space="preserve">g of information on a </w:t>
      </w:r>
      <w:r w:rsidR="0015450C">
        <w:rPr>
          <w:rFonts w:ascii="Arial" w:hAnsi="Arial" w:cs="Arial"/>
          <w:sz w:val="24"/>
          <w:szCs w:val="24"/>
        </w:rPr>
        <w:t xml:space="preserve">proportionate and necessary basis </w:t>
      </w:r>
      <w:r w:rsidRPr="00F06523">
        <w:rPr>
          <w:rFonts w:ascii="Arial" w:hAnsi="Arial" w:cs="Arial"/>
          <w:sz w:val="24"/>
          <w:szCs w:val="24"/>
        </w:rPr>
        <w:t xml:space="preserve">for the purposes of child protection. Tusla has the authority to share information concerning a child who is the subject of a risk assessment with a mandated person who </w:t>
      </w:r>
      <w:proofErr w:type="gramStart"/>
      <w:r w:rsidRPr="00F06523">
        <w:rPr>
          <w:rFonts w:ascii="Arial" w:hAnsi="Arial" w:cs="Arial"/>
          <w:sz w:val="24"/>
          <w:szCs w:val="24"/>
        </w:rPr>
        <w:t>has b</w:t>
      </w:r>
      <w:r w:rsidR="0015450C">
        <w:rPr>
          <w:rFonts w:ascii="Arial" w:hAnsi="Arial" w:cs="Arial"/>
          <w:sz w:val="24"/>
          <w:szCs w:val="24"/>
        </w:rPr>
        <w:t>een asked</w:t>
      </w:r>
      <w:proofErr w:type="gramEnd"/>
      <w:r w:rsidR="0015450C">
        <w:rPr>
          <w:rFonts w:ascii="Arial" w:hAnsi="Arial" w:cs="Arial"/>
          <w:sz w:val="24"/>
          <w:szCs w:val="24"/>
        </w:rPr>
        <w:t xml:space="preserve"> to provide assistance</w:t>
      </w:r>
      <w:r w:rsidRPr="00F06523">
        <w:rPr>
          <w:rFonts w:ascii="Arial" w:hAnsi="Arial" w:cs="Arial"/>
          <w:sz w:val="24"/>
          <w:szCs w:val="24"/>
        </w:rPr>
        <w:t xml:space="preserve">. Information that Tusla shares with you, if you are assisting it to carry out an assessment, must not be shared with a third party, unless Tusla considers it appropriate and authorises in writing that the information may be shared. This is in keeping with the principles of data protection, which recognise that in certain circumstances information </w:t>
      </w:r>
      <w:proofErr w:type="gramStart"/>
      <w:r w:rsidRPr="00F06523">
        <w:rPr>
          <w:rFonts w:ascii="Arial" w:hAnsi="Arial" w:cs="Arial"/>
          <w:sz w:val="24"/>
          <w:szCs w:val="24"/>
        </w:rPr>
        <w:t>can be shared</w:t>
      </w:r>
      <w:proofErr w:type="gramEnd"/>
      <w:r w:rsidRPr="00F06523">
        <w:rPr>
          <w:rFonts w:ascii="Arial" w:hAnsi="Arial" w:cs="Arial"/>
          <w:sz w:val="24"/>
          <w:szCs w:val="24"/>
        </w:rPr>
        <w:t xml:space="preserve"> in the interests of child protection, but that suc</w:t>
      </w:r>
      <w:r w:rsidR="0015450C">
        <w:rPr>
          <w:rFonts w:ascii="Arial" w:hAnsi="Arial" w:cs="Arial"/>
          <w:sz w:val="24"/>
          <w:szCs w:val="24"/>
        </w:rPr>
        <w:t>h sharing must be proportionate and necessary.</w:t>
      </w:r>
    </w:p>
    <w:p w14:paraId="6C2FAC67" w14:textId="2D87FCE3" w:rsidR="00523230" w:rsidRDefault="00F06523" w:rsidP="00523230">
      <w:pPr>
        <w:rPr>
          <w:rFonts w:ascii="Arial" w:hAnsi="Arial" w:cs="Arial"/>
          <w:sz w:val="24"/>
          <w:szCs w:val="24"/>
        </w:rPr>
      </w:pPr>
      <w:r w:rsidRPr="00523230">
        <w:rPr>
          <w:rFonts w:ascii="Arial" w:hAnsi="Arial" w:cs="Arial"/>
          <w:b/>
          <w:color w:val="2F5496" w:themeColor="accent5" w:themeShade="BF"/>
          <w:sz w:val="24"/>
          <w:szCs w:val="24"/>
        </w:rPr>
        <w:t xml:space="preserve">Section 17 of the Children First Act 2015 </w:t>
      </w:r>
    </w:p>
    <w:p w14:paraId="3B0C7C94" w14:textId="1B424A25" w:rsidR="006F4B64" w:rsidRPr="00523230" w:rsidRDefault="00523230" w:rsidP="00523230">
      <w:pPr>
        <w:rPr>
          <w:rFonts w:ascii="Arial" w:hAnsi="Arial" w:cs="Arial"/>
          <w:b/>
          <w:color w:val="2F5496" w:themeColor="accent5" w:themeShade="BF"/>
          <w:sz w:val="24"/>
          <w:szCs w:val="24"/>
        </w:rPr>
      </w:pPr>
      <w:r>
        <w:rPr>
          <w:rFonts w:ascii="Arial" w:hAnsi="Arial" w:cs="Arial"/>
          <w:sz w:val="24"/>
          <w:szCs w:val="24"/>
        </w:rPr>
        <w:t>This Section m</w:t>
      </w:r>
      <w:r w:rsidR="00F06523" w:rsidRPr="00F06523">
        <w:rPr>
          <w:rFonts w:ascii="Arial" w:hAnsi="Arial" w:cs="Arial"/>
          <w:sz w:val="24"/>
          <w:szCs w:val="24"/>
        </w:rPr>
        <w:t xml:space="preserve">akes it an offence for you to disclose information to a third party, which </w:t>
      </w:r>
      <w:proofErr w:type="gramStart"/>
      <w:r w:rsidR="00F06523" w:rsidRPr="00F06523">
        <w:rPr>
          <w:rFonts w:ascii="Arial" w:hAnsi="Arial" w:cs="Arial"/>
          <w:sz w:val="24"/>
          <w:szCs w:val="24"/>
        </w:rPr>
        <w:t>has been shared</w:t>
      </w:r>
      <w:proofErr w:type="gramEnd"/>
      <w:r w:rsidR="00F06523" w:rsidRPr="00F06523">
        <w:rPr>
          <w:rFonts w:ascii="Arial" w:hAnsi="Arial" w:cs="Arial"/>
          <w:sz w:val="24"/>
          <w:szCs w:val="24"/>
        </w:rPr>
        <w:t xml:space="preserve"> by Tusla during the course of an assessment, unless Tusla has given you written authorisation to do so. If you fail to comply with this section, </w:t>
      </w:r>
      <w:r w:rsidR="00F06523" w:rsidRPr="00F06523">
        <w:rPr>
          <w:rFonts w:ascii="Arial" w:hAnsi="Arial" w:cs="Arial"/>
          <w:sz w:val="24"/>
          <w:szCs w:val="24"/>
        </w:rPr>
        <w:lastRenderedPageBreak/>
        <w:t xml:space="preserve">you may be liable to a fine or imprisonment for up to six months or both. This offence </w:t>
      </w:r>
      <w:proofErr w:type="gramStart"/>
      <w:r w:rsidR="00F06523" w:rsidRPr="00F06523">
        <w:rPr>
          <w:rFonts w:ascii="Arial" w:hAnsi="Arial" w:cs="Arial"/>
          <w:sz w:val="24"/>
          <w:szCs w:val="24"/>
        </w:rPr>
        <w:t>can also</w:t>
      </w:r>
      <w:r>
        <w:rPr>
          <w:rFonts w:ascii="Arial" w:hAnsi="Arial" w:cs="Arial"/>
          <w:sz w:val="24"/>
          <w:szCs w:val="24"/>
        </w:rPr>
        <w:t xml:space="preserve"> be applied</w:t>
      </w:r>
      <w:proofErr w:type="gramEnd"/>
      <w:r>
        <w:rPr>
          <w:rFonts w:ascii="Arial" w:hAnsi="Arial" w:cs="Arial"/>
          <w:sz w:val="24"/>
          <w:szCs w:val="24"/>
        </w:rPr>
        <w:t xml:space="preserve"> to an organisation.</w:t>
      </w:r>
    </w:p>
    <w:p w14:paraId="033849CA" w14:textId="21F827BA" w:rsidR="001F3768" w:rsidRDefault="001F3768" w:rsidP="00523230">
      <w:pPr>
        <w:autoSpaceDE w:val="0"/>
        <w:autoSpaceDN w:val="0"/>
        <w:adjustRightInd w:val="0"/>
        <w:spacing w:line="240" w:lineRule="auto"/>
        <w:jc w:val="center"/>
        <w:rPr>
          <w:rFonts w:ascii="Arial" w:hAnsi="Arial" w:cs="Arial"/>
          <w:b/>
          <w:sz w:val="28"/>
          <w:szCs w:val="28"/>
          <w:u w:val="single"/>
        </w:rPr>
      </w:pPr>
      <w:r w:rsidRPr="001F3768">
        <w:rPr>
          <w:rFonts w:ascii="Arial" w:hAnsi="Arial" w:cs="Arial"/>
          <w:b/>
          <w:sz w:val="28"/>
          <w:szCs w:val="28"/>
          <w:u w:val="single"/>
        </w:rPr>
        <w:t>CHILDREN FIRST ACT, 2015</w:t>
      </w:r>
    </w:p>
    <w:p w14:paraId="4818D9D8" w14:textId="77777777" w:rsidR="00523230" w:rsidRPr="001F3768" w:rsidRDefault="00523230" w:rsidP="00523230">
      <w:pPr>
        <w:autoSpaceDE w:val="0"/>
        <w:autoSpaceDN w:val="0"/>
        <w:adjustRightInd w:val="0"/>
        <w:spacing w:line="240" w:lineRule="auto"/>
        <w:jc w:val="center"/>
        <w:rPr>
          <w:rFonts w:ascii="Arial" w:hAnsi="Arial" w:cs="Arial"/>
          <w:b/>
          <w:sz w:val="28"/>
          <w:szCs w:val="28"/>
          <w:u w:val="single"/>
        </w:rPr>
      </w:pPr>
    </w:p>
    <w:p w14:paraId="69141E78" w14:textId="1FB1CDFE" w:rsidR="006F4B64" w:rsidRPr="001F3768" w:rsidRDefault="006F4B64" w:rsidP="006F4B64">
      <w:pPr>
        <w:autoSpaceDE w:val="0"/>
        <w:autoSpaceDN w:val="0"/>
        <w:adjustRightInd w:val="0"/>
        <w:spacing w:line="240" w:lineRule="auto"/>
        <w:jc w:val="center"/>
        <w:rPr>
          <w:rFonts w:ascii="Arial" w:hAnsi="Arial" w:cs="Arial"/>
          <w:b/>
          <w:sz w:val="24"/>
          <w:szCs w:val="24"/>
        </w:rPr>
      </w:pPr>
      <w:r w:rsidRPr="001F3768">
        <w:rPr>
          <w:rFonts w:ascii="Arial" w:hAnsi="Arial" w:cs="Arial"/>
          <w:sz w:val="24"/>
          <w:szCs w:val="24"/>
        </w:rPr>
        <w:t>SCHEDULE 2</w:t>
      </w:r>
      <w:proofErr w:type="gramStart"/>
      <w:r w:rsidRPr="001F3768">
        <w:rPr>
          <w:rFonts w:ascii="Arial" w:hAnsi="Arial" w:cs="Arial"/>
          <w:sz w:val="24"/>
          <w:szCs w:val="24"/>
        </w:rPr>
        <w:t xml:space="preserve">-  </w:t>
      </w:r>
      <w:r w:rsidRPr="001F3768">
        <w:rPr>
          <w:rFonts w:ascii="Arial" w:hAnsi="Arial" w:cs="Arial"/>
          <w:b/>
          <w:sz w:val="24"/>
          <w:szCs w:val="24"/>
        </w:rPr>
        <w:t>MANDATED</w:t>
      </w:r>
      <w:proofErr w:type="gramEnd"/>
      <w:r w:rsidRPr="001F3768">
        <w:rPr>
          <w:rFonts w:ascii="Arial" w:hAnsi="Arial" w:cs="Arial"/>
          <w:b/>
          <w:sz w:val="24"/>
          <w:szCs w:val="24"/>
        </w:rPr>
        <w:t xml:space="preserve"> PERSONS</w:t>
      </w:r>
    </w:p>
    <w:p w14:paraId="43E1D73B" w14:textId="77777777" w:rsidR="006F4B64" w:rsidRPr="001F3768" w:rsidRDefault="006F4B64" w:rsidP="006F4B64">
      <w:pPr>
        <w:autoSpaceDE w:val="0"/>
        <w:autoSpaceDN w:val="0"/>
        <w:adjustRightInd w:val="0"/>
        <w:spacing w:line="240" w:lineRule="auto"/>
        <w:jc w:val="center"/>
        <w:rPr>
          <w:rFonts w:ascii="Arial" w:hAnsi="Arial" w:cs="Arial"/>
          <w:sz w:val="24"/>
          <w:szCs w:val="24"/>
        </w:rPr>
      </w:pPr>
    </w:p>
    <w:p w14:paraId="4A0AD304" w14:textId="77777777" w:rsidR="006F4B64" w:rsidRPr="001F3768" w:rsidRDefault="006F4B64" w:rsidP="006F4B64">
      <w:pPr>
        <w:autoSpaceDE w:val="0"/>
        <w:autoSpaceDN w:val="0"/>
        <w:adjustRightInd w:val="0"/>
        <w:spacing w:after="100" w:afterAutospacing="1" w:line="240" w:lineRule="auto"/>
        <w:jc w:val="both"/>
        <w:rPr>
          <w:rFonts w:ascii="Arial" w:hAnsi="Arial" w:cs="Arial"/>
          <w:b/>
          <w:sz w:val="24"/>
          <w:szCs w:val="24"/>
        </w:rPr>
      </w:pPr>
      <w:r w:rsidRPr="001F3768">
        <w:rPr>
          <w:rFonts w:ascii="Arial" w:hAnsi="Arial" w:cs="Arial"/>
          <w:b/>
          <w:sz w:val="24"/>
          <w:szCs w:val="24"/>
        </w:rPr>
        <w:t xml:space="preserve">The following classes of persons </w:t>
      </w:r>
      <w:proofErr w:type="gramStart"/>
      <w:r w:rsidRPr="001F3768">
        <w:rPr>
          <w:rFonts w:ascii="Arial" w:hAnsi="Arial" w:cs="Arial"/>
          <w:b/>
          <w:sz w:val="24"/>
          <w:szCs w:val="24"/>
        </w:rPr>
        <w:t>are specified</w:t>
      </w:r>
      <w:proofErr w:type="gramEnd"/>
      <w:r w:rsidRPr="001F3768">
        <w:rPr>
          <w:rFonts w:ascii="Arial" w:hAnsi="Arial" w:cs="Arial"/>
          <w:b/>
          <w:sz w:val="24"/>
          <w:szCs w:val="24"/>
        </w:rPr>
        <w:t xml:space="preserve"> as mandated persons for the purposes of this Act:</w:t>
      </w:r>
    </w:p>
    <w:p w14:paraId="5DC04132" w14:textId="2B6EB4D5" w:rsidR="001F3768" w:rsidRDefault="001F3768" w:rsidP="001F3768">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1</w:t>
      </w:r>
      <w:r>
        <w:rPr>
          <w:rFonts w:ascii="Arial" w:hAnsi="Arial" w:cs="Arial"/>
          <w:color w:val="0070C0"/>
          <w:sz w:val="24"/>
          <w:szCs w:val="24"/>
        </w:rPr>
        <w:t xml:space="preserve">. </w:t>
      </w:r>
      <w:r w:rsidR="006F4B64" w:rsidRPr="001F3768">
        <w:rPr>
          <w:rFonts w:ascii="Arial" w:hAnsi="Arial" w:cs="Arial"/>
          <w:color w:val="0070C0"/>
          <w:sz w:val="24"/>
          <w:szCs w:val="24"/>
        </w:rPr>
        <w:t xml:space="preserve">Registered medical practitioner </w:t>
      </w:r>
      <w:r w:rsidR="006F4B64" w:rsidRPr="001F3768">
        <w:rPr>
          <w:rFonts w:ascii="Arial" w:hAnsi="Arial" w:cs="Arial"/>
          <w:sz w:val="24"/>
          <w:szCs w:val="24"/>
        </w:rPr>
        <w:t>within the meaning of section 2 of the</w:t>
      </w:r>
      <w:r>
        <w:rPr>
          <w:rFonts w:ascii="Arial" w:hAnsi="Arial" w:cs="Arial"/>
          <w:sz w:val="24"/>
          <w:szCs w:val="24"/>
        </w:rPr>
        <w:t xml:space="preserve"> Medical </w:t>
      </w:r>
      <w:r w:rsidR="006F4B64" w:rsidRPr="001F3768">
        <w:rPr>
          <w:rFonts w:ascii="Arial" w:hAnsi="Arial" w:cs="Arial"/>
          <w:sz w:val="24"/>
          <w:szCs w:val="24"/>
        </w:rPr>
        <w:t>Practitioners Act 2007.</w:t>
      </w:r>
    </w:p>
    <w:p w14:paraId="7BA0F534" w14:textId="6EE4E208" w:rsidR="006F4B64" w:rsidRPr="001F3768" w:rsidRDefault="001F3768" w:rsidP="001F3768">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2</w:t>
      </w:r>
      <w:r>
        <w:rPr>
          <w:rFonts w:ascii="Arial" w:hAnsi="Arial" w:cs="Arial"/>
          <w:color w:val="0070C0"/>
          <w:sz w:val="24"/>
          <w:szCs w:val="24"/>
        </w:rPr>
        <w:t xml:space="preserve">. </w:t>
      </w:r>
      <w:r w:rsidR="006F4B64" w:rsidRPr="001F3768">
        <w:rPr>
          <w:rFonts w:ascii="Arial" w:hAnsi="Arial" w:cs="Arial"/>
          <w:color w:val="0070C0"/>
          <w:sz w:val="24"/>
          <w:szCs w:val="24"/>
        </w:rPr>
        <w:t xml:space="preserve">Registered nurse or registered midwife </w:t>
      </w:r>
      <w:r w:rsidR="006F4B64" w:rsidRPr="001F3768">
        <w:rPr>
          <w:rFonts w:ascii="Arial" w:hAnsi="Arial" w:cs="Arial"/>
          <w:sz w:val="24"/>
          <w:szCs w:val="24"/>
        </w:rPr>
        <w:t>within the meaning of section 2(1) of the</w:t>
      </w:r>
      <w:r>
        <w:rPr>
          <w:rFonts w:ascii="Arial" w:hAnsi="Arial" w:cs="Arial"/>
          <w:color w:val="0070C0"/>
          <w:sz w:val="24"/>
          <w:szCs w:val="24"/>
        </w:rPr>
        <w:t xml:space="preserve"> </w:t>
      </w:r>
      <w:r w:rsidR="006F4B64" w:rsidRPr="001F3768">
        <w:rPr>
          <w:rFonts w:ascii="Arial" w:hAnsi="Arial" w:cs="Arial"/>
          <w:sz w:val="24"/>
          <w:szCs w:val="24"/>
        </w:rPr>
        <w:t>Nurses and Midwives Act 2011.</w:t>
      </w:r>
    </w:p>
    <w:p w14:paraId="68EBBF21" w14:textId="77777777"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3. </w:t>
      </w:r>
      <w:r w:rsidRPr="001F3768">
        <w:rPr>
          <w:rFonts w:ascii="Arial" w:hAnsi="Arial" w:cs="Arial"/>
          <w:color w:val="0070C0"/>
          <w:sz w:val="24"/>
          <w:szCs w:val="24"/>
        </w:rPr>
        <w:t>Physiotherapist</w:t>
      </w:r>
      <w:r w:rsidRPr="001F3768">
        <w:rPr>
          <w:rFonts w:ascii="Arial" w:hAnsi="Arial" w:cs="Arial"/>
          <w:sz w:val="24"/>
          <w:szCs w:val="24"/>
        </w:rPr>
        <w:t xml:space="preserve"> registered in the register of members of that profession.</w:t>
      </w:r>
    </w:p>
    <w:p w14:paraId="37103CEA" w14:textId="77777777"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4. </w:t>
      </w:r>
      <w:r w:rsidRPr="001F3768">
        <w:rPr>
          <w:rFonts w:ascii="Arial" w:hAnsi="Arial" w:cs="Arial"/>
          <w:color w:val="0070C0"/>
          <w:sz w:val="24"/>
          <w:szCs w:val="24"/>
        </w:rPr>
        <w:t xml:space="preserve">Speech and language therapist </w:t>
      </w:r>
      <w:r w:rsidRPr="001F3768">
        <w:rPr>
          <w:rFonts w:ascii="Arial" w:hAnsi="Arial" w:cs="Arial"/>
          <w:sz w:val="24"/>
          <w:szCs w:val="24"/>
        </w:rPr>
        <w:t>registered in the register of members of that profession.</w:t>
      </w:r>
    </w:p>
    <w:p w14:paraId="04FDB461" w14:textId="77777777"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5. </w:t>
      </w:r>
      <w:r w:rsidRPr="001F3768">
        <w:rPr>
          <w:rFonts w:ascii="Arial" w:hAnsi="Arial" w:cs="Arial"/>
          <w:color w:val="0070C0"/>
          <w:sz w:val="24"/>
          <w:szCs w:val="24"/>
        </w:rPr>
        <w:t xml:space="preserve">Occupational therapist </w:t>
      </w:r>
      <w:r w:rsidRPr="001F3768">
        <w:rPr>
          <w:rFonts w:ascii="Arial" w:hAnsi="Arial" w:cs="Arial"/>
          <w:sz w:val="24"/>
          <w:szCs w:val="24"/>
        </w:rPr>
        <w:t>registered in the register of members of that profession.</w:t>
      </w:r>
    </w:p>
    <w:p w14:paraId="13FD98C6" w14:textId="77777777"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6. </w:t>
      </w:r>
      <w:r w:rsidRPr="001F3768">
        <w:rPr>
          <w:rFonts w:ascii="Arial" w:hAnsi="Arial" w:cs="Arial"/>
          <w:color w:val="0070C0"/>
          <w:sz w:val="24"/>
          <w:szCs w:val="24"/>
        </w:rPr>
        <w:t xml:space="preserve">Registered dentist </w:t>
      </w:r>
      <w:r w:rsidRPr="001F3768">
        <w:rPr>
          <w:rFonts w:ascii="Arial" w:hAnsi="Arial" w:cs="Arial"/>
          <w:sz w:val="24"/>
          <w:szCs w:val="24"/>
        </w:rPr>
        <w:t>within the meaning of section 2 of the Dentists Act 1985.</w:t>
      </w:r>
    </w:p>
    <w:p w14:paraId="19FFFF26" w14:textId="75A171DC"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7. </w:t>
      </w:r>
      <w:r w:rsidRPr="001F3768">
        <w:rPr>
          <w:rFonts w:ascii="Arial" w:hAnsi="Arial" w:cs="Arial"/>
          <w:color w:val="0070C0"/>
          <w:sz w:val="24"/>
          <w:szCs w:val="24"/>
        </w:rPr>
        <w:t xml:space="preserve">Psychologist </w:t>
      </w:r>
      <w:r w:rsidRPr="001F3768">
        <w:rPr>
          <w:rFonts w:ascii="Arial" w:hAnsi="Arial" w:cs="Arial"/>
          <w:b/>
          <w:sz w:val="24"/>
          <w:szCs w:val="24"/>
          <w:u w:val="single"/>
        </w:rPr>
        <w:t>who practises as such</w:t>
      </w:r>
      <w:r w:rsidRPr="001F3768">
        <w:rPr>
          <w:rFonts w:ascii="Arial" w:hAnsi="Arial" w:cs="Arial"/>
          <w:sz w:val="24"/>
          <w:szCs w:val="24"/>
        </w:rPr>
        <w:t xml:space="preserve"> and who is eligible for registration in the register</w:t>
      </w:r>
      <w:r w:rsidR="00BB30EC">
        <w:rPr>
          <w:rFonts w:ascii="Arial" w:hAnsi="Arial" w:cs="Arial"/>
          <w:sz w:val="24"/>
          <w:szCs w:val="24"/>
        </w:rPr>
        <w:t xml:space="preserve"> </w:t>
      </w:r>
      <w:r w:rsidRPr="001F3768">
        <w:rPr>
          <w:rFonts w:ascii="Arial" w:hAnsi="Arial" w:cs="Arial"/>
          <w:sz w:val="24"/>
          <w:szCs w:val="24"/>
        </w:rPr>
        <w:t>(if any) of members of that profession.</w:t>
      </w:r>
    </w:p>
    <w:p w14:paraId="5DACE6A3" w14:textId="43735D33"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8. </w:t>
      </w:r>
      <w:r w:rsidRPr="001F3768">
        <w:rPr>
          <w:rFonts w:ascii="Arial" w:hAnsi="Arial" w:cs="Arial"/>
          <w:color w:val="0070C0"/>
          <w:sz w:val="24"/>
          <w:szCs w:val="24"/>
        </w:rPr>
        <w:t xml:space="preserve">Social care worker </w:t>
      </w:r>
      <w:r w:rsidRPr="001F3768">
        <w:rPr>
          <w:rFonts w:ascii="Arial" w:hAnsi="Arial" w:cs="Arial"/>
          <w:b/>
          <w:sz w:val="24"/>
          <w:szCs w:val="24"/>
          <w:u w:val="single"/>
        </w:rPr>
        <w:t>who practises as such</w:t>
      </w:r>
      <w:r w:rsidRPr="001F3768">
        <w:rPr>
          <w:rFonts w:ascii="Arial" w:hAnsi="Arial" w:cs="Arial"/>
          <w:sz w:val="24"/>
          <w:szCs w:val="24"/>
        </w:rPr>
        <w:t xml:space="preserve"> and who is eligible for registration </w:t>
      </w:r>
      <w:proofErr w:type="spellStart"/>
      <w:r w:rsidRPr="001F3768">
        <w:rPr>
          <w:rFonts w:ascii="Arial" w:hAnsi="Arial" w:cs="Arial"/>
          <w:sz w:val="24"/>
          <w:szCs w:val="24"/>
        </w:rPr>
        <w:t>inaccordance</w:t>
      </w:r>
      <w:proofErr w:type="spellEnd"/>
      <w:r w:rsidRPr="001F3768">
        <w:rPr>
          <w:rFonts w:ascii="Arial" w:hAnsi="Arial" w:cs="Arial"/>
          <w:sz w:val="24"/>
          <w:szCs w:val="24"/>
        </w:rPr>
        <w:t xml:space="preserve"> with Part 4 of the Health and Social Care Professionals Act 2005 in </w:t>
      </w:r>
      <w:proofErr w:type="spellStart"/>
      <w:r w:rsidRPr="001F3768">
        <w:rPr>
          <w:rFonts w:ascii="Arial" w:hAnsi="Arial" w:cs="Arial"/>
          <w:sz w:val="24"/>
          <w:szCs w:val="24"/>
        </w:rPr>
        <w:t>theregister</w:t>
      </w:r>
      <w:proofErr w:type="spellEnd"/>
      <w:r w:rsidRPr="001F3768">
        <w:rPr>
          <w:rFonts w:ascii="Arial" w:hAnsi="Arial" w:cs="Arial"/>
          <w:sz w:val="24"/>
          <w:szCs w:val="24"/>
        </w:rPr>
        <w:t xml:space="preserve"> of that profession.</w:t>
      </w:r>
    </w:p>
    <w:p w14:paraId="329F2881" w14:textId="3BCB3A7B" w:rsidR="00BB30EC" w:rsidRPr="001F3768" w:rsidRDefault="006F4B64" w:rsidP="00BB30EC">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9. </w:t>
      </w:r>
      <w:r w:rsidRPr="001F3768">
        <w:rPr>
          <w:rFonts w:ascii="Arial" w:hAnsi="Arial" w:cs="Arial"/>
          <w:color w:val="0070C0"/>
          <w:sz w:val="24"/>
          <w:szCs w:val="24"/>
        </w:rPr>
        <w:t xml:space="preserve">Social worker </w:t>
      </w:r>
      <w:r w:rsidRPr="001F3768">
        <w:rPr>
          <w:rFonts w:ascii="Arial" w:hAnsi="Arial" w:cs="Arial"/>
          <w:b/>
          <w:sz w:val="24"/>
          <w:szCs w:val="24"/>
          <w:u w:val="single"/>
        </w:rPr>
        <w:t>who practises as such</w:t>
      </w:r>
      <w:r w:rsidRPr="001F3768">
        <w:rPr>
          <w:rFonts w:ascii="Arial" w:hAnsi="Arial" w:cs="Arial"/>
          <w:sz w:val="24"/>
          <w:szCs w:val="24"/>
        </w:rPr>
        <w:t xml:space="preserve"> and who is eligible for registration in accordance</w:t>
      </w:r>
      <w:r w:rsidR="00BB30EC" w:rsidRPr="00BB30EC">
        <w:rPr>
          <w:rFonts w:ascii="Arial" w:hAnsi="Arial" w:cs="Arial"/>
          <w:sz w:val="24"/>
          <w:szCs w:val="24"/>
        </w:rPr>
        <w:t xml:space="preserve"> </w:t>
      </w:r>
      <w:r w:rsidR="00BB30EC" w:rsidRPr="001F3768">
        <w:rPr>
          <w:rFonts w:ascii="Arial" w:hAnsi="Arial" w:cs="Arial"/>
          <w:sz w:val="24"/>
          <w:szCs w:val="24"/>
        </w:rPr>
        <w:t>with Part 4 of the Health and Social Care Professionals Act 2005 in the</w:t>
      </w:r>
      <w:r w:rsidR="00BB30EC">
        <w:rPr>
          <w:rFonts w:ascii="Arial" w:hAnsi="Arial" w:cs="Arial"/>
          <w:sz w:val="24"/>
          <w:szCs w:val="24"/>
        </w:rPr>
        <w:t xml:space="preserve"> </w:t>
      </w:r>
      <w:r w:rsidR="00BB30EC" w:rsidRPr="001F3768">
        <w:rPr>
          <w:rFonts w:ascii="Arial" w:hAnsi="Arial" w:cs="Arial"/>
          <w:sz w:val="24"/>
          <w:szCs w:val="24"/>
        </w:rPr>
        <w:t>register of that profession.</w:t>
      </w:r>
    </w:p>
    <w:p w14:paraId="15516691" w14:textId="35DB0747"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10. </w:t>
      </w:r>
      <w:r w:rsidRPr="001F3768">
        <w:rPr>
          <w:rFonts w:ascii="Arial" w:hAnsi="Arial" w:cs="Arial"/>
          <w:color w:val="0070C0"/>
          <w:sz w:val="24"/>
          <w:szCs w:val="24"/>
        </w:rPr>
        <w:t xml:space="preserve">Emergency medical technician, paramedic </w:t>
      </w:r>
      <w:r w:rsidRPr="001F3768">
        <w:rPr>
          <w:rFonts w:ascii="Arial" w:hAnsi="Arial" w:cs="Arial"/>
          <w:sz w:val="24"/>
          <w:szCs w:val="24"/>
        </w:rPr>
        <w:t>and advanced paramedic registered with</w:t>
      </w:r>
      <w:r w:rsidR="001F3768">
        <w:rPr>
          <w:rFonts w:ascii="Arial" w:hAnsi="Arial" w:cs="Arial"/>
          <w:sz w:val="24"/>
          <w:szCs w:val="24"/>
        </w:rPr>
        <w:t xml:space="preserve"> </w:t>
      </w:r>
      <w:r w:rsidRPr="001F3768">
        <w:rPr>
          <w:rFonts w:ascii="Arial" w:hAnsi="Arial" w:cs="Arial"/>
          <w:sz w:val="24"/>
          <w:szCs w:val="24"/>
        </w:rPr>
        <w:t>the Pre-Hospital Emergency Care Council under the Pre-Hospital Emergency Care</w:t>
      </w:r>
      <w:r w:rsidR="001F3768">
        <w:rPr>
          <w:rFonts w:ascii="Arial" w:hAnsi="Arial" w:cs="Arial"/>
          <w:sz w:val="24"/>
          <w:szCs w:val="24"/>
        </w:rPr>
        <w:t xml:space="preserve"> </w:t>
      </w:r>
      <w:r w:rsidRPr="001F3768">
        <w:rPr>
          <w:rFonts w:ascii="Arial" w:hAnsi="Arial" w:cs="Arial"/>
          <w:sz w:val="24"/>
          <w:szCs w:val="24"/>
        </w:rPr>
        <w:t>Council (Establishment) Order 2000 (S.I. No. 109 of 2000).</w:t>
      </w:r>
    </w:p>
    <w:p w14:paraId="01A6FB47" w14:textId="17925073"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11. </w:t>
      </w:r>
      <w:r w:rsidRPr="001F3768">
        <w:rPr>
          <w:rFonts w:ascii="Arial" w:hAnsi="Arial" w:cs="Arial"/>
          <w:color w:val="0070C0"/>
          <w:sz w:val="24"/>
          <w:szCs w:val="24"/>
        </w:rPr>
        <w:t xml:space="preserve">Probation officer </w:t>
      </w:r>
      <w:r w:rsidRPr="001F3768">
        <w:rPr>
          <w:rFonts w:ascii="Arial" w:hAnsi="Arial" w:cs="Arial"/>
          <w:sz w:val="24"/>
          <w:szCs w:val="24"/>
        </w:rPr>
        <w:t>within the meaning of section 1 of the Criminal Justice (Community</w:t>
      </w:r>
      <w:r w:rsidR="001F3768">
        <w:rPr>
          <w:rFonts w:ascii="Arial" w:hAnsi="Arial" w:cs="Arial"/>
          <w:sz w:val="24"/>
          <w:szCs w:val="24"/>
        </w:rPr>
        <w:t xml:space="preserve"> </w:t>
      </w:r>
      <w:r w:rsidRPr="001F3768">
        <w:rPr>
          <w:rFonts w:ascii="Arial" w:hAnsi="Arial" w:cs="Arial"/>
          <w:sz w:val="24"/>
          <w:szCs w:val="24"/>
        </w:rPr>
        <w:t>Service) Act 1983.</w:t>
      </w:r>
    </w:p>
    <w:p w14:paraId="7E027315" w14:textId="77777777"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12. </w:t>
      </w:r>
      <w:r w:rsidRPr="001F3768">
        <w:rPr>
          <w:rFonts w:ascii="Arial" w:hAnsi="Arial" w:cs="Arial"/>
          <w:color w:val="0070C0"/>
          <w:sz w:val="24"/>
          <w:szCs w:val="24"/>
        </w:rPr>
        <w:t xml:space="preserve">Teacher </w:t>
      </w:r>
      <w:r w:rsidRPr="001F3768">
        <w:rPr>
          <w:rFonts w:ascii="Arial" w:hAnsi="Arial" w:cs="Arial"/>
          <w:sz w:val="24"/>
          <w:szCs w:val="24"/>
        </w:rPr>
        <w:t>registered with the Teaching Council.</w:t>
      </w:r>
    </w:p>
    <w:p w14:paraId="3F05F7D9" w14:textId="77777777"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13. </w:t>
      </w:r>
      <w:r w:rsidRPr="001F3768">
        <w:rPr>
          <w:rFonts w:ascii="Arial" w:hAnsi="Arial" w:cs="Arial"/>
          <w:color w:val="0070C0"/>
          <w:sz w:val="24"/>
          <w:szCs w:val="24"/>
        </w:rPr>
        <w:t xml:space="preserve">Member of </w:t>
      </w:r>
      <w:proofErr w:type="gramStart"/>
      <w:r w:rsidRPr="001F3768">
        <w:rPr>
          <w:rFonts w:ascii="Arial" w:hAnsi="Arial" w:cs="Arial"/>
          <w:color w:val="0070C0"/>
          <w:sz w:val="24"/>
          <w:szCs w:val="24"/>
        </w:rPr>
        <w:t>An</w:t>
      </w:r>
      <w:proofErr w:type="gramEnd"/>
      <w:r w:rsidRPr="001F3768">
        <w:rPr>
          <w:rFonts w:ascii="Arial" w:hAnsi="Arial" w:cs="Arial"/>
          <w:color w:val="0070C0"/>
          <w:sz w:val="24"/>
          <w:szCs w:val="24"/>
        </w:rPr>
        <w:t xml:space="preserve"> Garda Síochána</w:t>
      </w:r>
      <w:r w:rsidRPr="001F3768">
        <w:rPr>
          <w:rFonts w:ascii="Arial" w:hAnsi="Arial" w:cs="Arial"/>
          <w:sz w:val="24"/>
          <w:szCs w:val="24"/>
        </w:rPr>
        <w:t>.</w:t>
      </w:r>
    </w:p>
    <w:p w14:paraId="63021194" w14:textId="77777777"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lastRenderedPageBreak/>
        <w:t xml:space="preserve">14. </w:t>
      </w:r>
      <w:r w:rsidRPr="001F3768">
        <w:rPr>
          <w:rFonts w:ascii="Arial" w:hAnsi="Arial" w:cs="Arial"/>
          <w:color w:val="0070C0"/>
          <w:sz w:val="24"/>
          <w:szCs w:val="24"/>
        </w:rPr>
        <w:t xml:space="preserve">Guardian </w:t>
      </w:r>
      <w:r w:rsidRPr="001F3768">
        <w:rPr>
          <w:rFonts w:ascii="Arial" w:hAnsi="Arial" w:cs="Arial"/>
          <w:i/>
          <w:iCs/>
          <w:color w:val="0070C0"/>
          <w:sz w:val="24"/>
          <w:szCs w:val="24"/>
        </w:rPr>
        <w:t xml:space="preserve">ad litem </w:t>
      </w:r>
      <w:r w:rsidRPr="001F3768">
        <w:rPr>
          <w:rFonts w:ascii="Arial" w:hAnsi="Arial" w:cs="Arial"/>
          <w:sz w:val="24"/>
          <w:szCs w:val="24"/>
        </w:rPr>
        <w:t>appointed in accordance with section 26 of the Child Care Act 1991</w:t>
      </w:r>
    </w:p>
    <w:p w14:paraId="24C9DC28" w14:textId="77777777" w:rsidR="00BB30EC" w:rsidRDefault="00BB30EC" w:rsidP="006F4B64">
      <w:pPr>
        <w:autoSpaceDE w:val="0"/>
        <w:autoSpaceDN w:val="0"/>
        <w:adjustRightInd w:val="0"/>
        <w:spacing w:after="100" w:afterAutospacing="1" w:line="240" w:lineRule="auto"/>
        <w:jc w:val="both"/>
        <w:rPr>
          <w:rFonts w:ascii="Arial" w:hAnsi="Arial" w:cs="Arial"/>
          <w:b/>
          <w:sz w:val="24"/>
          <w:szCs w:val="24"/>
        </w:rPr>
      </w:pPr>
    </w:p>
    <w:p w14:paraId="61693B1F" w14:textId="4D99EA99" w:rsidR="006F4B64" w:rsidRPr="00BB30EC" w:rsidRDefault="006F4B64" w:rsidP="006F4B64">
      <w:pPr>
        <w:autoSpaceDE w:val="0"/>
        <w:autoSpaceDN w:val="0"/>
        <w:adjustRightInd w:val="0"/>
        <w:spacing w:after="100" w:afterAutospacing="1" w:line="240" w:lineRule="auto"/>
        <w:jc w:val="both"/>
        <w:rPr>
          <w:rFonts w:ascii="Arial" w:hAnsi="Arial" w:cs="Arial"/>
          <w:b/>
          <w:sz w:val="24"/>
          <w:szCs w:val="24"/>
        </w:rPr>
      </w:pPr>
      <w:r w:rsidRPr="00BB30EC">
        <w:rPr>
          <w:rFonts w:ascii="Arial" w:hAnsi="Arial" w:cs="Arial"/>
          <w:b/>
          <w:sz w:val="24"/>
          <w:szCs w:val="24"/>
        </w:rPr>
        <w:t>15. Person employed in any of the following capacities:</w:t>
      </w:r>
    </w:p>
    <w:p w14:paraId="1D0E04BB" w14:textId="77777777" w:rsidR="006F4B64" w:rsidRPr="001F3768" w:rsidRDefault="006F4B64" w:rsidP="006F4B64">
      <w:pPr>
        <w:autoSpaceDE w:val="0"/>
        <w:autoSpaceDN w:val="0"/>
        <w:adjustRightInd w:val="0"/>
        <w:spacing w:after="100" w:afterAutospacing="1" w:line="240" w:lineRule="auto"/>
        <w:jc w:val="both"/>
        <w:rPr>
          <w:rFonts w:ascii="Arial" w:hAnsi="Arial" w:cs="Arial"/>
          <w:color w:val="0070C0"/>
          <w:sz w:val="24"/>
          <w:szCs w:val="24"/>
        </w:rPr>
      </w:pPr>
      <w:r w:rsidRPr="001F3768">
        <w:rPr>
          <w:rFonts w:ascii="Arial" w:hAnsi="Arial" w:cs="Arial"/>
          <w:sz w:val="24"/>
          <w:szCs w:val="24"/>
        </w:rPr>
        <w:t>(</w:t>
      </w:r>
      <w:proofErr w:type="gramStart"/>
      <w:r w:rsidRPr="001F3768">
        <w:rPr>
          <w:rFonts w:ascii="Arial" w:hAnsi="Arial" w:cs="Arial"/>
          <w:sz w:val="24"/>
          <w:szCs w:val="24"/>
        </w:rPr>
        <w:t>a</w:t>
      </w:r>
      <w:proofErr w:type="gramEnd"/>
      <w:r w:rsidRPr="001F3768">
        <w:rPr>
          <w:rFonts w:ascii="Arial" w:hAnsi="Arial" w:cs="Arial"/>
          <w:color w:val="0070C0"/>
          <w:sz w:val="24"/>
          <w:szCs w:val="24"/>
        </w:rPr>
        <w:t>) manager of domestic violence shelter;</w:t>
      </w:r>
    </w:p>
    <w:p w14:paraId="3DD84610" w14:textId="77777777" w:rsidR="006F4B64" w:rsidRPr="001F3768" w:rsidRDefault="006F4B64" w:rsidP="006F4B64">
      <w:pPr>
        <w:autoSpaceDE w:val="0"/>
        <w:autoSpaceDN w:val="0"/>
        <w:adjustRightInd w:val="0"/>
        <w:spacing w:after="100" w:afterAutospacing="1" w:line="240" w:lineRule="auto"/>
        <w:jc w:val="both"/>
        <w:rPr>
          <w:rFonts w:ascii="Arial" w:hAnsi="Arial" w:cs="Arial"/>
          <w:color w:val="0070C0"/>
          <w:sz w:val="24"/>
          <w:szCs w:val="24"/>
        </w:rPr>
      </w:pPr>
      <w:r w:rsidRPr="001F3768">
        <w:rPr>
          <w:rFonts w:ascii="Arial" w:hAnsi="Arial" w:cs="Arial"/>
          <w:color w:val="0070C0"/>
          <w:sz w:val="24"/>
          <w:szCs w:val="24"/>
        </w:rPr>
        <w:t xml:space="preserve">(b) </w:t>
      </w:r>
      <w:proofErr w:type="gramStart"/>
      <w:r w:rsidRPr="001F3768">
        <w:rPr>
          <w:rFonts w:ascii="Arial" w:hAnsi="Arial" w:cs="Arial"/>
          <w:color w:val="0070C0"/>
          <w:sz w:val="24"/>
          <w:szCs w:val="24"/>
        </w:rPr>
        <w:t>manager</w:t>
      </w:r>
      <w:proofErr w:type="gramEnd"/>
      <w:r w:rsidRPr="001F3768">
        <w:rPr>
          <w:rFonts w:ascii="Arial" w:hAnsi="Arial" w:cs="Arial"/>
          <w:color w:val="0070C0"/>
          <w:sz w:val="24"/>
          <w:szCs w:val="24"/>
        </w:rPr>
        <w:t xml:space="preserve"> of homeless provision or emergency accommodation facility;</w:t>
      </w:r>
    </w:p>
    <w:p w14:paraId="2D049C45" w14:textId="77777777"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(c) </w:t>
      </w:r>
      <w:proofErr w:type="gramStart"/>
      <w:r w:rsidRPr="001F3768">
        <w:rPr>
          <w:rFonts w:ascii="Arial" w:hAnsi="Arial" w:cs="Arial"/>
          <w:color w:val="0070C0"/>
          <w:sz w:val="24"/>
          <w:szCs w:val="24"/>
        </w:rPr>
        <w:t>manager</w:t>
      </w:r>
      <w:proofErr w:type="gramEnd"/>
      <w:r w:rsidRPr="001F3768">
        <w:rPr>
          <w:rFonts w:ascii="Arial" w:hAnsi="Arial" w:cs="Arial"/>
          <w:color w:val="0070C0"/>
          <w:sz w:val="24"/>
          <w:szCs w:val="24"/>
        </w:rPr>
        <w:t xml:space="preserve"> of asylum seeker accommodation </w:t>
      </w:r>
      <w:r w:rsidRPr="001F3768">
        <w:rPr>
          <w:rFonts w:ascii="Arial" w:hAnsi="Arial" w:cs="Arial"/>
          <w:sz w:val="24"/>
          <w:szCs w:val="24"/>
        </w:rPr>
        <w:t>(direct provision) centre;</w:t>
      </w:r>
    </w:p>
    <w:p w14:paraId="24EBCF58" w14:textId="77777777"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(d) </w:t>
      </w:r>
      <w:proofErr w:type="gramStart"/>
      <w:r w:rsidRPr="001F3768">
        <w:rPr>
          <w:rFonts w:ascii="Arial" w:hAnsi="Arial" w:cs="Arial"/>
          <w:color w:val="0070C0"/>
          <w:sz w:val="24"/>
          <w:szCs w:val="24"/>
        </w:rPr>
        <w:t>addiction</w:t>
      </w:r>
      <w:proofErr w:type="gramEnd"/>
      <w:r w:rsidRPr="001F3768">
        <w:rPr>
          <w:rFonts w:ascii="Arial" w:hAnsi="Arial" w:cs="Arial"/>
          <w:color w:val="0070C0"/>
          <w:sz w:val="24"/>
          <w:szCs w:val="24"/>
        </w:rPr>
        <w:t xml:space="preserve"> counsellor </w:t>
      </w:r>
      <w:r w:rsidRPr="001F3768">
        <w:rPr>
          <w:rFonts w:ascii="Arial" w:hAnsi="Arial" w:cs="Arial"/>
          <w:sz w:val="24"/>
          <w:szCs w:val="24"/>
        </w:rPr>
        <w:t>employed by a body funded, wholly or partly, out of</w:t>
      </w:r>
    </w:p>
    <w:p w14:paraId="057E395D" w14:textId="77777777"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proofErr w:type="gramStart"/>
      <w:r w:rsidRPr="001F3768">
        <w:rPr>
          <w:rFonts w:ascii="Arial" w:hAnsi="Arial" w:cs="Arial"/>
          <w:sz w:val="24"/>
          <w:szCs w:val="24"/>
        </w:rPr>
        <w:t>moneys</w:t>
      </w:r>
      <w:proofErr w:type="gramEnd"/>
      <w:r w:rsidRPr="001F3768">
        <w:rPr>
          <w:rFonts w:ascii="Arial" w:hAnsi="Arial" w:cs="Arial"/>
          <w:sz w:val="24"/>
          <w:szCs w:val="24"/>
        </w:rPr>
        <w:t xml:space="preserve"> provided by the </w:t>
      </w:r>
      <w:proofErr w:type="spellStart"/>
      <w:r w:rsidRPr="001F3768">
        <w:rPr>
          <w:rFonts w:ascii="Arial" w:hAnsi="Arial" w:cs="Arial"/>
          <w:sz w:val="24"/>
          <w:szCs w:val="24"/>
        </w:rPr>
        <w:t>Oireachtas</w:t>
      </w:r>
      <w:proofErr w:type="spellEnd"/>
      <w:r w:rsidRPr="001F3768">
        <w:rPr>
          <w:rFonts w:ascii="Arial" w:hAnsi="Arial" w:cs="Arial"/>
          <w:sz w:val="24"/>
          <w:szCs w:val="24"/>
        </w:rPr>
        <w:t>;</w:t>
      </w:r>
    </w:p>
    <w:p w14:paraId="71A1176E" w14:textId="6F0FA592" w:rsidR="006F4B64" w:rsidRPr="00BB30EC" w:rsidRDefault="006F4B64" w:rsidP="006F4B64">
      <w:pPr>
        <w:autoSpaceDE w:val="0"/>
        <w:autoSpaceDN w:val="0"/>
        <w:adjustRightInd w:val="0"/>
        <w:spacing w:after="100" w:afterAutospacing="1" w:line="240" w:lineRule="auto"/>
        <w:jc w:val="both"/>
        <w:rPr>
          <w:rFonts w:ascii="Arial" w:hAnsi="Arial" w:cs="Arial"/>
          <w:b/>
          <w:sz w:val="24"/>
          <w:szCs w:val="24"/>
          <w:u w:val="single"/>
        </w:rPr>
      </w:pPr>
      <w:r w:rsidRPr="001F3768">
        <w:rPr>
          <w:rFonts w:ascii="Arial" w:hAnsi="Arial" w:cs="Arial"/>
          <w:sz w:val="24"/>
          <w:szCs w:val="24"/>
        </w:rPr>
        <w:t xml:space="preserve">(e) </w:t>
      </w:r>
      <w:proofErr w:type="gramStart"/>
      <w:r w:rsidRPr="001F3768">
        <w:rPr>
          <w:rFonts w:ascii="Arial" w:hAnsi="Arial" w:cs="Arial"/>
          <w:color w:val="0070C0"/>
          <w:sz w:val="24"/>
          <w:szCs w:val="24"/>
        </w:rPr>
        <w:t>psychotherapist</w:t>
      </w:r>
      <w:proofErr w:type="gramEnd"/>
      <w:r w:rsidRPr="001F3768">
        <w:rPr>
          <w:rFonts w:ascii="Arial" w:hAnsi="Arial" w:cs="Arial"/>
          <w:sz w:val="24"/>
          <w:szCs w:val="24"/>
        </w:rPr>
        <w:t xml:space="preserve"> or a person providing counselling </w:t>
      </w:r>
      <w:r w:rsidRPr="00BB30EC">
        <w:rPr>
          <w:rFonts w:ascii="Arial" w:hAnsi="Arial" w:cs="Arial"/>
          <w:b/>
          <w:sz w:val="24"/>
          <w:szCs w:val="24"/>
          <w:u w:val="single"/>
        </w:rPr>
        <w:t>who is registered with one</w:t>
      </w:r>
      <w:r w:rsidR="00BB30EC">
        <w:rPr>
          <w:rFonts w:ascii="Arial" w:hAnsi="Arial" w:cs="Arial"/>
          <w:b/>
          <w:sz w:val="24"/>
          <w:szCs w:val="24"/>
          <w:u w:val="single"/>
        </w:rPr>
        <w:t xml:space="preserve"> </w:t>
      </w:r>
      <w:r w:rsidRPr="00BB30EC">
        <w:rPr>
          <w:rFonts w:ascii="Arial" w:hAnsi="Arial" w:cs="Arial"/>
          <w:b/>
          <w:sz w:val="24"/>
          <w:szCs w:val="24"/>
          <w:u w:val="single"/>
        </w:rPr>
        <w:t>of the voluntary professional bodies;</w:t>
      </w:r>
    </w:p>
    <w:p w14:paraId="1F5489DF" w14:textId="438F3ED5" w:rsidR="006F4B64" w:rsidRPr="001F3768" w:rsidRDefault="006F4B64" w:rsidP="006F4B64">
      <w:pPr>
        <w:autoSpaceDE w:val="0"/>
        <w:autoSpaceDN w:val="0"/>
        <w:adjustRightInd w:val="0"/>
        <w:spacing w:after="100" w:afterAutospacing="1" w:line="240" w:lineRule="auto"/>
        <w:jc w:val="both"/>
        <w:rPr>
          <w:rFonts w:ascii="Arial" w:hAnsi="Arial" w:cs="Arial"/>
          <w:color w:val="0070C0"/>
          <w:sz w:val="24"/>
          <w:szCs w:val="24"/>
        </w:rPr>
      </w:pPr>
      <w:r w:rsidRPr="001F3768">
        <w:rPr>
          <w:rFonts w:ascii="Arial" w:hAnsi="Arial" w:cs="Arial"/>
          <w:sz w:val="24"/>
          <w:szCs w:val="24"/>
        </w:rPr>
        <w:t xml:space="preserve">(f) </w:t>
      </w:r>
      <w:proofErr w:type="gramStart"/>
      <w:r w:rsidRPr="001F3768">
        <w:rPr>
          <w:rFonts w:ascii="Arial" w:hAnsi="Arial" w:cs="Arial"/>
          <w:color w:val="0070C0"/>
          <w:sz w:val="24"/>
          <w:szCs w:val="24"/>
        </w:rPr>
        <w:t>manager</w:t>
      </w:r>
      <w:proofErr w:type="gramEnd"/>
      <w:r w:rsidRPr="001F3768">
        <w:rPr>
          <w:rFonts w:ascii="Arial" w:hAnsi="Arial" w:cs="Arial"/>
          <w:color w:val="0070C0"/>
          <w:sz w:val="24"/>
          <w:szCs w:val="24"/>
        </w:rPr>
        <w:t xml:space="preserve"> of a language school or other recreational school where </w:t>
      </w:r>
      <w:proofErr w:type="spellStart"/>
      <w:r w:rsidRPr="001F3768">
        <w:rPr>
          <w:rFonts w:ascii="Arial" w:hAnsi="Arial" w:cs="Arial"/>
          <w:color w:val="0070C0"/>
          <w:sz w:val="24"/>
          <w:szCs w:val="24"/>
        </w:rPr>
        <w:t>childrenreside</w:t>
      </w:r>
      <w:proofErr w:type="spellEnd"/>
      <w:r w:rsidRPr="001F3768">
        <w:rPr>
          <w:rFonts w:ascii="Arial" w:hAnsi="Arial" w:cs="Arial"/>
          <w:color w:val="0070C0"/>
          <w:sz w:val="24"/>
          <w:szCs w:val="24"/>
        </w:rPr>
        <w:t xml:space="preserve"> away from home;</w:t>
      </w:r>
    </w:p>
    <w:p w14:paraId="10EC7524" w14:textId="541B2DA2"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(g) </w:t>
      </w:r>
      <w:proofErr w:type="gramStart"/>
      <w:r w:rsidRPr="001F3768">
        <w:rPr>
          <w:rFonts w:ascii="Arial" w:hAnsi="Arial" w:cs="Arial"/>
          <w:color w:val="0070C0"/>
          <w:sz w:val="24"/>
          <w:szCs w:val="24"/>
        </w:rPr>
        <w:t>member</w:t>
      </w:r>
      <w:proofErr w:type="gramEnd"/>
      <w:r w:rsidRPr="001F3768">
        <w:rPr>
          <w:rFonts w:ascii="Arial" w:hAnsi="Arial" w:cs="Arial"/>
          <w:color w:val="0070C0"/>
          <w:sz w:val="24"/>
          <w:szCs w:val="24"/>
        </w:rPr>
        <w:t xml:space="preserve"> of the clergy </w:t>
      </w:r>
      <w:r w:rsidRPr="001F3768">
        <w:rPr>
          <w:rFonts w:ascii="Arial" w:hAnsi="Arial" w:cs="Arial"/>
          <w:sz w:val="24"/>
          <w:szCs w:val="24"/>
        </w:rPr>
        <w:t>(howsoever described) or pastoral care worker</w:t>
      </w:r>
      <w:r w:rsidR="00BB30EC">
        <w:rPr>
          <w:rFonts w:ascii="Arial" w:hAnsi="Arial" w:cs="Arial"/>
          <w:sz w:val="24"/>
          <w:szCs w:val="24"/>
        </w:rPr>
        <w:t xml:space="preserve"> </w:t>
      </w:r>
      <w:r w:rsidRPr="001F3768">
        <w:rPr>
          <w:rFonts w:ascii="Arial" w:hAnsi="Arial" w:cs="Arial"/>
          <w:sz w:val="24"/>
          <w:szCs w:val="24"/>
        </w:rPr>
        <w:t>(howsoever described) of a church or other religious community;</w:t>
      </w:r>
    </w:p>
    <w:p w14:paraId="5A569954" w14:textId="77777777" w:rsidR="006F4B64" w:rsidRPr="001F3768" w:rsidRDefault="006F4B64" w:rsidP="006F4B64">
      <w:pPr>
        <w:autoSpaceDE w:val="0"/>
        <w:autoSpaceDN w:val="0"/>
        <w:adjustRightInd w:val="0"/>
        <w:spacing w:after="100" w:afterAutospacing="1" w:line="240" w:lineRule="auto"/>
        <w:jc w:val="both"/>
        <w:rPr>
          <w:rFonts w:ascii="Arial" w:hAnsi="Arial" w:cs="Arial"/>
          <w:color w:val="0070C0"/>
          <w:sz w:val="24"/>
          <w:szCs w:val="24"/>
        </w:rPr>
      </w:pPr>
      <w:r w:rsidRPr="001F3768">
        <w:rPr>
          <w:rFonts w:ascii="Arial" w:hAnsi="Arial" w:cs="Arial"/>
          <w:sz w:val="24"/>
          <w:szCs w:val="24"/>
        </w:rPr>
        <w:t xml:space="preserve">(h) </w:t>
      </w:r>
      <w:proofErr w:type="gramStart"/>
      <w:r w:rsidRPr="001F3768">
        <w:rPr>
          <w:rFonts w:ascii="Arial" w:hAnsi="Arial" w:cs="Arial"/>
          <w:color w:val="0070C0"/>
          <w:sz w:val="24"/>
          <w:szCs w:val="24"/>
        </w:rPr>
        <w:t>director</w:t>
      </w:r>
      <w:proofErr w:type="gramEnd"/>
      <w:r w:rsidRPr="001F3768">
        <w:rPr>
          <w:rFonts w:ascii="Arial" w:hAnsi="Arial" w:cs="Arial"/>
          <w:color w:val="0070C0"/>
          <w:sz w:val="24"/>
          <w:szCs w:val="24"/>
        </w:rPr>
        <w:t xml:space="preserve"> of any institution where a child is detained by an order of a court;</w:t>
      </w:r>
    </w:p>
    <w:p w14:paraId="6DAD4785" w14:textId="1AC23302" w:rsidR="006F4B64" w:rsidRPr="00BB30EC"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color w:val="0070C0"/>
          <w:sz w:val="24"/>
          <w:szCs w:val="24"/>
        </w:rPr>
        <w:t>(</w:t>
      </w:r>
      <w:proofErr w:type="spellStart"/>
      <w:r w:rsidRPr="001F3768">
        <w:rPr>
          <w:rFonts w:ascii="Arial" w:hAnsi="Arial" w:cs="Arial"/>
          <w:color w:val="0070C0"/>
          <w:sz w:val="24"/>
          <w:szCs w:val="24"/>
        </w:rPr>
        <w:t>i</w:t>
      </w:r>
      <w:proofErr w:type="spellEnd"/>
      <w:r w:rsidRPr="001F3768">
        <w:rPr>
          <w:rFonts w:ascii="Arial" w:hAnsi="Arial" w:cs="Arial"/>
          <w:color w:val="0070C0"/>
          <w:sz w:val="24"/>
          <w:szCs w:val="24"/>
        </w:rPr>
        <w:t xml:space="preserve">) safeguarding officer, child protection officer </w:t>
      </w:r>
      <w:r w:rsidRPr="001F3768">
        <w:rPr>
          <w:rFonts w:ascii="Arial" w:hAnsi="Arial" w:cs="Arial"/>
          <w:sz w:val="24"/>
          <w:szCs w:val="24"/>
        </w:rPr>
        <w:t>or other person (howsoever</w:t>
      </w:r>
      <w:r w:rsidR="00BB30EC">
        <w:rPr>
          <w:rFonts w:ascii="Arial" w:hAnsi="Arial" w:cs="Arial"/>
          <w:sz w:val="24"/>
          <w:szCs w:val="24"/>
        </w:rPr>
        <w:t xml:space="preserve"> </w:t>
      </w:r>
      <w:r w:rsidRPr="001F3768">
        <w:rPr>
          <w:rFonts w:ascii="Arial" w:hAnsi="Arial" w:cs="Arial"/>
          <w:sz w:val="24"/>
          <w:szCs w:val="24"/>
        </w:rPr>
        <w:t xml:space="preserve">described) who is employed for </w:t>
      </w:r>
      <w:r w:rsidRPr="001F3768">
        <w:rPr>
          <w:rFonts w:ascii="Arial" w:hAnsi="Arial" w:cs="Arial"/>
          <w:b/>
          <w:sz w:val="24"/>
          <w:szCs w:val="24"/>
          <w:u w:val="single"/>
        </w:rPr>
        <w:t xml:space="preserve">the purpose of performing the child </w:t>
      </w:r>
      <w:r w:rsidR="00BB30EC" w:rsidRPr="001F3768">
        <w:rPr>
          <w:rFonts w:ascii="Arial" w:hAnsi="Arial" w:cs="Arial"/>
          <w:b/>
          <w:sz w:val="24"/>
          <w:szCs w:val="24"/>
          <w:u w:val="single"/>
        </w:rPr>
        <w:t>welfare and</w:t>
      </w:r>
      <w:r w:rsidRPr="001F3768">
        <w:rPr>
          <w:rFonts w:ascii="Arial" w:hAnsi="Arial" w:cs="Arial"/>
          <w:b/>
          <w:sz w:val="24"/>
          <w:szCs w:val="24"/>
          <w:u w:val="single"/>
        </w:rPr>
        <w:t xml:space="preserve"> protection function</w:t>
      </w:r>
      <w:r w:rsidRPr="001F3768">
        <w:rPr>
          <w:rFonts w:ascii="Arial" w:hAnsi="Arial" w:cs="Arial"/>
          <w:sz w:val="24"/>
          <w:szCs w:val="24"/>
        </w:rPr>
        <w:t xml:space="preserve"> of religious, sporting, recreational, cultural,</w:t>
      </w:r>
      <w:r w:rsidR="00BB30EC">
        <w:rPr>
          <w:rFonts w:ascii="Arial" w:hAnsi="Arial" w:cs="Arial"/>
          <w:sz w:val="24"/>
          <w:szCs w:val="24"/>
        </w:rPr>
        <w:t xml:space="preserve"> </w:t>
      </w:r>
      <w:r w:rsidRPr="001F3768">
        <w:rPr>
          <w:rFonts w:ascii="Arial" w:hAnsi="Arial" w:cs="Arial"/>
          <w:sz w:val="24"/>
          <w:szCs w:val="24"/>
        </w:rPr>
        <w:t>educational and other bodies and organisations offering services to children;</w:t>
      </w:r>
    </w:p>
    <w:p w14:paraId="589326B9" w14:textId="4C681426"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(j</w:t>
      </w:r>
      <w:r w:rsidRPr="001F3768">
        <w:rPr>
          <w:rFonts w:ascii="Arial" w:hAnsi="Arial" w:cs="Arial"/>
          <w:color w:val="0070C0"/>
          <w:sz w:val="24"/>
          <w:szCs w:val="24"/>
        </w:rPr>
        <w:t xml:space="preserve">) </w:t>
      </w:r>
      <w:proofErr w:type="gramStart"/>
      <w:r w:rsidRPr="001F3768">
        <w:rPr>
          <w:rFonts w:ascii="Arial" w:hAnsi="Arial" w:cs="Arial"/>
          <w:color w:val="0070C0"/>
          <w:sz w:val="24"/>
          <w:szCs w:val="24"/>
        </w:rPr>
        <w:t>child</w:t>
      </w:r>
      <w:proofErr w:type="gramEnd"/>
      <w:r w:rsidRPr="001F3768">
        <w:rPr>
          <w:rFonts w:ascii="Arial" w:hAnsi="Arial" w:cs="Arial"/>
          <w:color w:val="0070C0"/>
          <w:sz w:val="24"/>
          <w:szCs w:val="24"/>
        </w:rPr>
        <w:t xml:space="preserve"> care staff member employed in a pre-school service </w:t>
      </w:r>
      <w:r w:rsidRPr="001F3768">
        <w:rPr>
          <w:rFonts w:ascii="Arial" w:hAnsi="Arial" w:cs="Arial"/>
          <w:sz w:val="24"/>
          <w:szCs w:val="24"/>
        </w:rPr>
        <w:t>within the meaning</w:t>
      </w:r>
      <w:r w:rsidR="00BB30EC">
        <w:rPr>
          <w:rFonts w:ascii="Arial" w:hAnsi="Arial" w:cs="Arial"/>
          <w:sz w:val="24"/>
          <w:szCs w:val="24"/>
        </w:rPr>
        <w:t xml:space="preserve"> </w:t>
      </w:r>
      <w:r w:rsidRPr="001F3768">
        <w:rPr>
          <w:rFonts w:ascii="Arial" w:hAnsi="Arial" w:cs="Arial"/>
          <w:sz w:val="24"/>
          <w:szCs w:val="24"/>
        </w:rPr>
        <w:t>of Part VIIA of the Child Care Act 1991;</w:t>
      </w:r>
    </w:p>
    <w:p w14:paraId="099EDF3B" w14:textId="51DA53CD"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(k</w:t>
      </w:r>
      <w:r w:rsidRPr="001F3768">
        <w:rPr>
          <w:rFonts w:ascii="Arial" w:hAnsi="Arial" w:cs="Arial"/>
          <w:color w:val="0070C0"/>
          <w:sz w:val="24"/>
          <w:szCs w:val="24"/>
        </w:rPr>
        <w:t xml:space="preserve">) </w:t>
      </w:r>
      <w:proofErr w:type="gramStart"/>
      <w:r w:rsidRPr="001F3768">
        <w:rPr>
          <w:rFonts w:ascii="Arial" w:hAnsi="Arial" w:cs="Arial"/>
          <w:color w:val="0070C0"/>
          <w:sz w:val="24"/>
          <w:szCs w:val="24"/>
        </w:rPr>
        <w:t>person</w:t>
      </w:r>
      <w:proofErr w:type="gramEnd"/>
      <w:r w:rsidRPr="001F3768">
        <w:rPr>
          <w:rFonts w:ascii="Arial" w:hAnsi="Arial" w:cs="Arial"/>
          <w:color w:val="0070C0"/>
          <w:sz w:val="24"/>
          <w:szCs w:val="24"/>
        </w:rPr>
        <w:t xml:space="preserve"> responsible for the care or management of a youth work service</w:t>
      </w:r>
      <w:r w:rsidR="00BB30EC">
        <w:rPr>
          <w:rFonts w:ascii="Arial" w:hAnsi="Arial" w:cs="Arial"/>
          <w:sz w:val="24"/>
          <w:szCs w:val="24"/>
        </w:rPr>
        <w:t xml:space="preserve"> </w:t>
      </w:r>
      <w:r w:rsidRPr="001F3768">
        <w:rPr>
          <w:rFonts w:ascii="Arial" w:hAnsi="Arial" w:cs="Arial"/>
          <w:sz w:val="24"/>
          <w:szCs w:val="24"/>
        </w:rPr>
        <w:t>within the meaning of section 2 of the Youth Work Act 2001.</w:t>
      </w:r>
    </w:p>
    <w:p w14:paraId="286A11DC" w14:textId="5C346CD8"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16</w:t>
      </w:r>
      <w:r w:rsidRPr="001F3768">
        <w:rPr>
          <w:rFonts w:ascii="Arial" w:hAnsi="Arial" w:cs="Arial"/>
          <w:color w:val="0070C0"/>
          <w:sz w:val="24"/>
          <w:szCs w:val="24"/>
        </w:rPr>
        <w:t xml:space="preserve">. Youth worker </w:t>
      </w:r>
      <w:r w:rsidRPr="001F3768">
        <w:rPr>
          <w:rFonts w:ascii="Arial" w:hAnsi="Arial" w:cs="Arial"/>
          <w:sz w:val="24"/>
          <w:szCs w:val="24"/>
        </w:rPr>
        <w:t>who—</w:t>
      </w:r>
      <w:r w:rsidR="00BB30EC">
        <w:rPr>
          <w:rFonts w:ascii="Arial" w:hAnsi="Arial" w:cs="Arial"/>
          <w:sz w:val="24"/>
          <w:szCs w:val="24"/>
        </w:rPr>
        <w:t xml:space="preserve"> </w:t>
      </w:r>
      <w:r w:rsidRPr="00BB30EC">
        <w:rPr>
          <w:rFonts w:ascii="Arial" w:hAnsi="Arial" w:cs="Arial"/>
          <w:b/>
          <w:sz w:val="24"/>
          <w:szCs w:val="24"/>
          <w:u w:val="single"/>
        </w:rPr>
        <w:t>(a)</w:t>
      </w:r>
      <w:r w:rsidRPr="001F3768">
        <w:rPr>
          <w:rFonts w:ascii="Arial" w:hAnsi="Arial" w:cs="Arial"/>
          <w:sz w:val="24"/>
          <w:szCs w:val="24"/>
        </w:rPr>
        <w:t xml:space="preserve"> holds a professional qualification that </w:t>
      </w:r>
      <w:proofErr w:type="gramStart"/>
      <w:r w:rsidRPr="001F3768">
        <w:rPr>
          <w:rFonts w:ascii="Arial" w:hAnsi="Arial" w:cs="Arial"/>
          <w:sz w:val="24"/>
          <w:szCs w:val="24"/>
        </w:rPr>
        <w:t>is recognised</w:t>
      </w:r>
      <w:proofErr w:type="gramEnd"/>
      <w:r w:rsidRPr="001F3768">
        <w:rPr>
          <w:rFonts w:ascii="Arial" w:hAnsi="Arial" w:cs="Arial"/>
          <w:sz w:val="24"/>
          <w:szCs w:val="24"/>
        </w:rPr>
        <w:t xml:space="preserve"> by the National</w:t>
      </w:r>
      <w:r w:rsidR="00BB30EC">
        <w:rPr>
          <w:rFonts w:ascii="Arial" w:hAnsi="Arial" w:cs="Arial"/>
          <w:sz w:val="24"/>
          <w:szCs w:val="24"/>
        </w:rPr>
        <w:t xml:space="preserve"> </w:t>
      </w:r>
      <w:r w:rsidRPr="001F3768">
        <w:rPr>
          <w:rFonts w:ascii="Arial" w:hAnsi="Arial" w:cs="Arial"/>
          <w:sz w:val="24"/>
          <w:szCs w:val="24"/>
        </w:rPr>
        <w:t>Qualifications Authority in youth work within the meaning of section 3 of</w:t>
      </w:r>
      <w:r w:rsidR="00BB30EC">
        <w:rPr>
          <w:rFonts w:ascii="Arial" w:hAnsi="Arial" w:cs="Arial"/>
          <w:sz w:val="24"/>
          <w:szCs w:val="24"/>
        </w:rPr>
        <w:t xml:space="preserve"> </w:t>
      </w:r>
      <w:r w:rsidRPr="001F3768">
        <w:rPr>
          <w:rFonts w:ascii="Arial" w:hAnsi="Arial" w:cs="Arial"/>
          <w:sz w:val="24"/>
          <w:szCs w:val="24"/>
        </w:rPr>
        <w:t>the Youth Work Act 2001 or a related discipline, and</w:t>
      </w:r>
      <w:r w:rsidR="00BB30EC">
        <w:rPr>
          <w:rFonts w:ascii="Arial" w:hAnsi="Arial" w:cs="Arial"/>
          <w:sz w:val="24"/>
          <w:szCs w:val="24"/>
        </w:rPr>
        <w:t xml:space="preserve"> </w:t>
      </w:r>
      <w:r w:rsidRPr="00BB30EC">
        <w:rPr>
          <w:rFonts w:ascii="Arial" w:hAnsi="Arial" w:cs="Arial"/>
          <w:b/>
          <w:sz w:val="24"/>
          <w:szCs w:val="24"/>
        </w:rPr>
        <w:t>(b)</w:t>
      </w:r>
      <w:r w:rsidRPr="001F3768">
        <w:rPr>
          <w:rFonts w:ascii="Arial" w:hAnsi="Arial" w:cs="Arial"/>
          <w:sz w:val="24"/>
          <w:szCs w:val="24"/>
        </w:rPr>
        <w:t xml:space="preserve"> is employed in a youth work service within the meaning of section 2 of the</w:t>
      </w:r>
      <w:r w:rsidR="00BB30EC">
        <w:rPr>
          <w:rFonts w:ascii="Arial" w:hAnsi="Arial" w:cs="Arial"/>
          <w:sz w:val="24"/>
          <w:szCs w:val="24"/>
        </w:rPr>
        <w:t xml:space="preserve"> </w:t>
      </w:r>
      <w:r w:rsidRPr="001F3768">
        <w:rPr>
          <w:rFonts w:ascii="Arial" w:hAnsi="Arial" w:cs="Arial"/>
          <w:sz w:val="24"/>
          <w:szCs w:val="24"/>
        </w:rPr>
        <w:t>Youth Work Act 2001.</w:t>
      </w:r>
    </w:p>
    <w:p w14:paraId="083BEB82" w14:textId="77777777" w:rsidR="006F4B64" w:rsidRPr="001F3768" w:rsidRDefault="006F4B64" w:rsidP="006F4B64">
      <w:pPr>
        <w:autoSpaceDE w:val="0"/>
        <w:autoSpaceDN w:val="0"/>
        <w:adjustRightInd w:val="0"/>
        <w:spacing w:after="100" w:afterAutospacing="1" w:line="240" w:lineRule="auto"/>
        <w:jc w:val="both"/>
        <w:rPr>
          <w:rFonts w:ascii="Arial" w:hAnsi="Arial" w:cs="Arial"/>
          <w:color w:val="0070C0"/>
          <w:sz w:val="24"/>
          <w:szCs w:val="24"/>
        </w:rPr>
      </w:pPr>
      <w:r w:rsidRPr="001F3768">
        <w:rPr>
          <w:rFonts w:ascii="Arial" w:hAnsi="Arial" w:cs="Arial"/>
          <w:sz w:val="24"/>
          <w:szCs w:val="24"/>
        </w:rPr>
        <w:t xml:space="preserve">17. </w:t>
      </w:r>
      <w:r w:rsidRPr="001F3768">
        <w:rPr>
          <w:rFonts w:ascii="Arial" w:hAnsi="Arial" w:cs="Arial"/>
          <w:color w:val="0070C0"/>
          <w:sz w:val="24"/>
          <w:szCs w:val="24"/>
        </w:rPr>
        <w:t>Foster carer registered with the Agency.</w:t>
      </w:r>
    </w:p>
    <w:p w14:paraId="7DC691BF" w14:textId="77777777" w:rsidR="006F4B64" w:rsidRPr="001F3768" w:rsidRDefault="006F4B64" w:rsidP="006F4B64">
      <w:pPr>
        <w:autoSpaceDE w:val="0"/>
        <w:autoSpaceDN w:val="0"/>
        <w:adjustRightInd w:val="0"/>
        <w:spacing w:after="100" w:afterAutospacing="1" w:line="240" w:lineRule="auto"/>
        <w:jc w:val="both"/>
        <w:rPr>
          <w:rFonts w:ascii="Arial" w:hAnsi="Arial" w:cs="Arial"/>
          <w:sz w:val="24"/>
          <w:szCs w:val="24"/>
        </w:rPr>
      </w:pPr>
      <w:r w:rsidRPr="001F3768">
        <w:rPr>
          <w:rFonts w:ascii="Arial" w:hAnsi="Arial" w:cs="Arial"/>
          <w:sz w:val="24"/>
          <w:szCs w:val="24"/>
        </w:rPr>
        <w:t xml:space="preserve">18. </w:t>
      </w:r>
      <w:r w:rsidRPr="001F3768">
        <w:rPr>
          <w:rFonts w:ascii="Arial" w:hAnsi="Arial" w:cs="Arial"/>
          <w:color w:val="0070C0"/>
          <w:sz w:val="24"/>
          <w:szCs w:val="24"/>
        </w:rPr>
        <w:t xml:space="preserve">A person carrying on a pre-school service </w:t>
      </w:r>
      <w:r w:rsidRPr="001F3768">
        <w:rPr>
          <w:rFonts w:ascii="Arial" w:hAnsi="Arial" w:cs="Arial"/>
          <w:sz w:val="24"/>
          <w:szCs w:val="24"/>
        </w:rPr>
        <w:t>within the meaning of Part VIIA of the</w:t>
      </w:r>
    </w:p>
    <w:p w14:paraId="6EB3C1F8" w14:textId="5FA6D57E" w:rsidR="005D2391" w:rsidRPr="00BB30EC" w:rsidRDefault="005D2391">
      <w:pPr>
        <w:rPr>
          <w:rFonts w:ascii="Arial" w:eastAsia="Times New Roman" w:hAnsi="Arial" w:cs="Arial"/>
          <w:sz w:val="24"/>
          <w:szCs w:val="24"/>
          <w:lang w:eastAsia="en-IE"/>
        </w:rPr>
      </w:pPr>
    </w:p>
    <w:sectPr w:rsidR="005D2391" w:rsidRPr="00BB30EC" w:rsidSect="0052323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E2318"/>
    <w:multiLevelType w:val="hybridMultilevel"/>
    <w:tmpl w:val="35FA1DC6"/>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6D434C2"/>
    <w:multiLevelType w:val="hybridMultilevel"/>
    <w:tmpl w:val="6EB6ABCA"/>
    <w:lvl w:ilvl="0" w:tplc="DFD6B98E">
      <w:start w:val="1"/>
      <w:numFmt w:val="bullet"/>
      <w:lvlText w:val="•"/>
      <w:lvlJc w:val="left"/>
      <w:pPr>
        <w:tabs>
          <w:tab w:val="num" w:pos="720"/>
        </w:tabs>
        <w:ind w:left="720" w:hanging="360"/>
      </w:pPr>
      <w:rPr>
        <w:rFonts w:ascii="Arial" w:hAnsi="Arial" w:hint="default"/>
      </w:rPr>
    </w:lvl>
    <w:lvl w:ilvl="1" w:tplc="1940F3B4" w:tentative="1">
      <w:start w:val="1"/>
      <w:numFmt w:val="bullet"/>
      <w:lvlText w:val="•"/>
      <w:lvlJc w:val="left"/>
      <w:pPr>
        <w:tabs>
          <w:tab w:val="num" w:pos="1440"/>
        </w:tabs>
        <w:ind w:left="1440" w:hanging="360"/>
      </w:pPr>
      <w:rPr>
        <w:rFonts w:ascii="Arial" w:hAnsi="Arial" w:hint="default"/>
      </w:rPr>
    </w:lvl>
    <w:lvl w:ilvl="2" w:tplc="04E04318" w:tentative="1">
      <w:start w:val="1"/>
      <w:numFmt w:val="bullet"/>
      <w:lvlText w:val="•"/>
      <w:lvlJc w:val="left"/>
      <w:pPr>
        <w:tabs>
          <w:tab w:val="num" w:pos="2160"/>
        </w:tabs>
        <w:ind w:left="2160" w:hanging="360"/>
      </w:pPr>
      <w:rPr>
        <w:rFonts w:ascii="Arial" w:hAnsi="Arial" w:hint="default"/>
      </w:rPr>
    </w:lvl>
    <w:lvl w:ilvl="3" w:tplc="46965A74" w:tentative="1">
      <w:start w:val="1"/>
      <w:numFmt w:val="bullet"/>
      <w:lvlText w:val="•"/>
      <w:lvlJc w:val="left"/>
      <w:pPr>
        <w:tabs>
          <w:tab w:val="num" w:pos="2880"/>
        </w:tabs>
        <w:ind w:left="2880" w:hanging="360"/>
      </w:pPr>
      <w:rPr>
        <w:rFonts w:ascii="Arial" w:hAnsi="Arial" w:hint="default"/>
      </w:rPr>
    </w:lvl>
    <w:lvl w:ilvl="4" w:tplc="8FCE35BA" w:tentative="1">
      <w:start w:val="1"/>
      <w:numFmt w:val="bullet"/>
      <w:lvlText w:val="•"/>
      <w:lvlJc w:val="left"/>
      <w:pPr>
        <w:tabs>
          <w:tab w:val="num" w:pos="3600"/>
        </w:tabs>
        <w:ind w:left="3600" w:hanging="360"/>
      </w:pPr>
      <w:rPr>
        <w:rFonts w:ascii="Arial" w:hAnsi="Arial" w:hint="default"/>
      </w:rPr>
    </w:lvl>
    <w:lvl w:ilvl="5" w:tplc="826E5AE8" w:tentative="1">
      <w:start w:val="1"/>
      <w:numFmt w:val="bullet"/>
      <w:lvlText w:val="•"/>
      <w:lvlJc w:val="left"/>
      <w:pPr>
        <w:tabs>
          <w:tab w:val="num" w:pos="4320"/>
        </w:tabs>
        <w:ind w:left="4320" w:hanging="360"/>
      </w:pPr>
      <w:rPr>
        <w:rFonts w:ascii="Arial" w:hAnsi="Arial" w:hint="default"/>
      </w:rPr>
    </w:lvl>
    <w:lvl w:ilvl="6" w:tplc="EB4097E8" w:tentative="1">
      <w:start w:val="1"/>
      <w:numFmt w:val="bullet"/>
      <w:lvlText w:val="•"/>
      <w:lvlJc w:val="left"/>
      <w:pPr>
        <w:tabs>
          <w:tab w:val="num" w:pos="5040"/>
        </w:tabs>
        <w:ind w:left="5040" w:hanging="360"/>
      </w:pPr>
      <w:rPr>
        <w:rFonts w:ascii="Arial" w:hAnsi="Arial" w:hint="default"/>
      </w:rPr>
    </w:lvl>
    <w:lvl w:ilvl="7" w:tplc="17489318" w:tentative="1">
      <w:start w:val="1"/>
      <w:numFmt w:val="bullet"/>
      <w:lvlText w:val="•"/>
      <w:lvlJc w:val="left"/>
      <w:pPr>
        <w:tabs>
          <w:tab w:val="num" w:pos="5760"/>
        </w:tabs>
        <w:ind w:left="5760" w:hanging="360"/>
      </w:pPr>
      <w:rPr>
        <w:rFonts w:ascii="Arial" w:hAnsi="Arial" w:hint="default"/>
      </w:rPr>
    </w:lvl>
    <w:lvl w:ilvl="8" w:tplc="892607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3F0B58"/>
    <w:multiLevelType w:val="hybridMultilevel"/>
    <w:tmpl w:val="F8F8E208"/>
    <w:lvl w:ilvl="0" w:tplc="88F82A7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BDA7D00"/>
    <w:multiLevelType w:val="hybridMultilevel"/>
    <w:tmpl w:val="54628BA6"/>
    <w:lvl w:ilvl="0" w:tplc="D71CDE30">
      <w:start w:val="1"/>
      <w:numFmt w:val="bullet"/>
      <w:lvlText w:val="•"/>
      <w:lvlJc w:val="left"/>
      <w:pPr>
        <w:tabs>
          <w:tab w:val="num" w:pos="720"/>
        </w:tabs>
        <w:ind w:left="720" w:hanging="360"/>
      </w:pPr>
      <w:rPr>
        <w:rFonts w:ascii="Arial" w:hAnsi="Arial" w:hint="default"/>
      </w:rPr>
    </w:lvl>
    <w:lvl w:ilvl="1" w:tplc="5FC8E034" w:tentative="1">
      <w:start w:val="1"/>
      <w:numFmt w:val="bullet"/>
      <w:lvlText w:val="•"/>
      <w:lvlJc w:val="left"/>
      <w:pPr>
        <w:tabs>
          <w:tab w:val="num" w:pos="1440"/>
        </w:tabs>
        <w:ind w:left="1440" w:hanging="360"/>
      </w:pPr>
      <w:rPr>
        <w:rFonts w:ascii="Arial" w:hAnsi="Arial" w:hint="default"/>
      </w:rPr>
    </w:lvl>
    <w:lvl w:ilvl="2" w:tplc="E86E8226" w:tentative="1">
      <w:start w:val="1"/>
      <w:numFmt w:val="bullet"/>
      <w:lvlText w:val="•"/>
      <w:lvlJc w:val="left"/>
      <w:pPr>
        <w:tabs>
          <w:tab w:val="num" w:pos="2160"/>
        </w:tabs>
        <w:ind w:left="2160" w:hanging="360"/>
      </w:pPr>
      <w:rPr>
        <w:rFonts w:ascii="Arial" w:hAnsi="Arial" w:hint="default"/>
      </w:rPr>
    </w:lvl>
    <w:lvl w:ilvl="3" w:tplc="4DC4B5BC" w:tentative="1">
      <w:start w:val="1"/>
      <w:numFmt w:val="bullet"/>
      <w:lvlText w:val="•"/>
      <w:lvlJc w:val="left"/>
      <w:pPr>
        <w:tabs>
          <w:tab w:val="num" w:pos="2880"/>
        </w:tabs>
        <w:ind w:left="2880" w:hanging="360"/>
      </w:pPr>
      <w:rPr>
        <w:rFonts w:ascii="Arial" w:hAnsi="Arial" w:hint="default"/>
      </w:rPr>
    </w:lvl>
    <w:lvl w:ilvl="4" w:tplc="958EF0E0" w:tentative="1">
      <w:start w:val="1"/>
      <w:numFmt w:val="bullet"/>
      <w:lvlText w:val="•"/>
      <w:lvlJc w:val="left"/>
      <w:pPr>
        <w:tabs>
          <w:tab w:val="num" w:pos="3600"/>
        </w:tabs>
        <w:ind w:left="3600" w:hanging="360"/>
      </w:pPr>
      <w:rPr>
        <w:rFonts w:ascii="Arial" w:hAnsi="Arial" w:hint="default"/>
      </w:rPr>
    </w:lvl>
    <w:lvl w:ilvl="5" w:tplc="7F4AB9C6" w:tentative="1">
      <w:start w:val="1"/>
      <w:numFmt w:val="bullet"/>
      <w:lvlText w:val="•"/>
      <w:lvlJc w:val="left"/>
      <w:pPr>
        <w:tabs>
          <w:tab w:val="num" w:pos="4320"/>
        </w:tabs>
        <w:ind w:left="4320" w:hanging="360"/>
      </w:pPr>
      <w:rPr>
        <w:rFonts w:ascii="Arial" w:hAnsi="Arial" w:hint="default"/>
      </w:rPr>
    </w:lvl>
    <w:lvl w:ilvl="6" w:tplc="76F88574" w:tentative="1">
      <w:start w:val="1"/>
      <w:numFmt w:val="bullet"/>
      <w:lvlText w:val="•"/>
      <w:lvlJc w:val="left"/>
      <w:pPr>
        <w:tabs>
          <w:tab w:val="num" w:pos="5040"/>
        </w:tabs>
        <w:ind w:left="5040" w:hanging="360"/>
      </w:pPr>
      <w:rPr>
        <w:rFonts w:ascii="Arial" w:hAnsi="Arial" w:hint="default"/>
      </w:rPr>
    </w:lvl>
    <w:lvl w:ilvl="7" w:tplc="2F3C6C1C" w:tentative="1">
      <w:start w:val="1"/>
      <w:numFmt w:val="bullet"/>
      <w:lvlText w:val="•"/>
      <w:lvlJc w:val="left"/>
      <w:pPr>
        <w:tabs>
          <w:tab w:val="num" w:pos="5760"/>
        </w:tabs>
        <w:ind w:left="5760" w:hanging="360"/>
      </w:pPr>
      <w:rPr>
        <w:rFonts w:ascii="Arial" w:hAnsi="Arial" w:hint="default"/>
      </w:rPr>
    </w:lvl>
    <w:lvl w:ilvl="8" w:tplc="C77675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F42753"/>
    <w:multiLevelType w:val="hybridMultilevel"/>
    <w:tmpl w:val="4DEE15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22"/>
    <w:rsid w:val="000A406C"/>
    <w:rsid w:val="0015450C"/>
    <w:rsid w:val="001E53C5"/>
    <w:rsid w:val="001F3768"/>
    <w:rsid w:val="00523230"/>
    <w:rsid w:val="005D2391"/>
    <w:rsid w:val="006F4B64"/>
    <w:rsid w:val="00783DBF"/>
    <w:rsid w:val="007B0828"/>
    <w:rsid w:val="008A6CDE"/>
    <w:rsid w:val="00963EF6"/>
    <w:rsid w:val="00A91922"/>
    <w:rsid w:val="00BB30EC"/>
    <w:rsid w:val="00D73EB0"/>
    <w:rsid w:val="00E545C3"/>
    <w:rsid w:val="00F065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80C2"/>
  <w15:chartTrackingRefBased/>
  <w15:docId w15:val="{56951A9F-45BB-47CD-A65E-BDC1136E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F06523"/>
    <w:rPr>
      <w:sz w:val="16"/>
      <w:szCs w:val="16"/>
    </w:rPr>
  </w:style>
  <w:style w:type="paragraph" w:styleId="CommentText">
    <w:name w:val="annotation text"/>
    <w:basedOn w:val="Normal"/>
    <w:link w:val="CommentTextChar"/>
    <w:uiPriority w:val="99"/>
    <w:semiHidden/>
    <w:unhideWhenUsed/>
    <w:rsid w:val="00F06523"/>
    <w:pPr>
      <w:spacing w:line="240" w:lineRule="auto"/>
    </w:pPr>
    <w:rPr>
      <w:sz w:val="20"/>
      <w:szCs w:val="20"/>
    </w:rPr>
  </w:style>
  <w:style w:type="character" w:customStyle="1" w:styleId="CommentTextChar">
    <w:name w:val="Comment Text Char"/>
    <w:basedOn w:val="DefaultParagraphFont"/>
    <w:link w:val="CommentText"/>
    <w:uiPriority w:val="99"/>
    <w:semiHidden/>
    <w:rsid w:val="00F06523"/>
    <w:rPr>
      <w:sz w:val="20"/>
      <w:szCs w:val="20"/>
    </w:rPr>
  </w:style>
  <w:style w:type="paragraph" w:styleId="BalloonText">
    <w:name w:val="Balloon Text"/>
    <w:basedOn w:val="Normal"/>
    <w:link w:val="BalloonTextChar"/>
    <w:uiPriority w:val="99"/>
    <w:semiHidden/>
    <w:unhideWhenUsed/>
    <w:rsid w:val="00F06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523"/>
    <w:rPr>
      <w:rFonts w:ascii="Segoe UI" w:hAnsi="Segoe UI" w:cs="Segoe UI"/>
      <w:sz w:val="18"/>
      <w:szCs w:val="18"/>
    </w:rPr>
  </w:style>
  <w:style w:type="paragraph" w:styleId="ListParagraph">
    <w:name w:val="List Paragraph"/>
    <w:basedOn w:val="Normal"/>
    <w:uiPriority w:val="34"/>
    <w:qFormat/>
    <w:rsid w:val="008A6CDE"/>
    <w:pPr>
      <w:ind w:left="720"/>
      <w:contextualSpacing/>
    </w:pPr>
  </w:style>
  <w:style w:type="character" w:styleId="Hyperlink">
    <w:name w:val="Hyperlink"/>
    <w:basedOn w:val="DefaultParagraphFont"/>
    <w:uiPriority w:val="99"/>
    <w:unhideWhenUsed/>
    <w:rsid w:val="000A4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usla.ie/get-in-touch/duty-social-work-tea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anner.topsec.com/?r=show&amp;d=2104&amp;u=https%3A%2F%2Fwww.tusla.ie%2Fchildren-first%2Fmandated-persons%2F&amp;t=dd2845004356b29ae93af7d40eda62a74b703f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C42AE-68E2-4BA4-9DCD-7E7302A7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Claxton, Sandra (MCS)</dc:creator>
  <cp:keywords/>
  <dc:description/>
  <cp:lastModifiedBy>Claxton, Sandra (MCS)</cp:lastModifiedBy>
  <cp:revision>6</cp:revision>
  <dcterms:created xsi:type="dcterms:W3CDTF">2022-03-14T12:48:00Z</dcterms:created>
  <dcterms:modified xsi:type="dcterms:W3CDTF">2022-04-15T08:37:00Z</dcterms:modified>
</cp:coreProperties>
</file>