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732" w:rsidRPr="00030732" w:rsidRDefault="00030732" w:rsidP="00030732">
      <w:pPr>
        <w:spacing w:after="60" w:line="240" w:lineRule="auto"/>
        <w:outlineLvl w:val="0"/>
        <w:rPr>
          <w:rFonts w:ascii="Times New Roman" w:eastAsia="Times New Roman" w:hAnsi="Times New Roman" w:cs="Times New Roman"/>
          <w:i/>
          <w:kern w:val="36"/>
          <w:sz w:val="24"/>
          <w:szCs w:val="24"/>
          <w:lang w:eastAsia="en-IE"/>
        </w:rPr>
      </w:pPr>
      <w:r w:rsidRPr="00030732">
        <w:rPr>
          <w:rFonts w:ascii="Times New Roman" w:eastAsia="Times New Roman" w:hAnsi="Times New Roman" w:cs="Times New Roman"/>
          <w:b/>
          <w:kern w:val="36"/>
          <w:sz w:val="28"/>
          <w:szCs w:val="28"/>
          <w:lang w:eastAsia="en-IE"/>
        </w:rPr>
        <w:t>The Launch of Read DL 2018</w:t>
      </w:r>
      <w:r w:rsidR="00726F20">
        <w:rPr>
          <w:rFonts w:ascii="Times New Roman" w:eastAsia="Times New Roman" w:hAnsi="Times New Roman" w:cs="Times New Roman"/>
          <w:b/>
          <w:kern w:val="36"/>
          <w:sz w:val="28"/>
          <w:szCs w:val="28"/>
          <w:lang w:eastAsia="en-IE"/>
        </w:rPr>
        <w:t xml:space="preserve">   </w:t>
      </w:r>
      <w:r w:rsidR="00726F20" w:rsidRPr="00726F20">
        <w:rPr>
          <w:rFonts w:ascii="Times New Roman" w:eastAsia="Times New Roman" w:hAnsi="Times New Roman" w:cs="Times New Roman"/>
          <w:i/>
          <w:kern w:val="36"/>
          <w:sz w:val="24"/>
          <w:szCs w:val="24"/>
          <w:lang w:eastAsia="en-IE"/>
        </w:rPr>
        <w:t>(article courtesy of READ DL)</w:t>
      </w:r>
    </w:p>
    <w:p w:rsidR="00726F20" w:rsidRDefault="00726F20" w:rsidP="00030732">
      <w:pPr>
        <w:shd w:val="clear" w:color="auto" w:fill="FFFFFF"/>
        <w:spacing w:after="360" w:line="380" w:lineRule="atLeast"/>
        <w:jc w:val="both"/>
        <w:rPr>
          <w:rFonts w:ascii="Helvetica" w:eastAsia="Times New Roman" w:hAnsi="Helvetica" w:cs="Helvetica"/>
          <w:color w:val="333333"/>
          <w:lang w:eastAsia="en-IE"/>
        </w:rPr>
      </w:pPr>
      <w:r>
        <w:rPr>
          <w:rFonts w:ascii="Helvetica" w:eastAsia="Times New Roman" w:hAnsi="Helvetica" w:cs="Helvetica"/>
          <w:noProof/>
          <w:color w:val="333333"/>
          <w:lang w:eastAsia="en-IE"/>
        </w:rPr>
        <w:drawing>
          <wp:anchor distT="0" distB="0" distL="114300" distR="114300" simplePos="0" relativeHeight="251659264" behindDoc="0" locked="0" layoutInCell="1" allowOverlap="1">
            <wp:simplePos x="0" y="0"/>
            <wp:positionH relativeFrom="margin">
              <wp:posOffset>19050</wp:posOffset>
            </wp:positionH>
            <wp:positionV relativeFrom="margin">
              <wp:posOffset>1667510</wp:posOffset>
            </wp:positionV>
            <wp:extent cx="1829435" cy="1215390"/>
            <wp:effectExtent l="19050" t="0" r="0" b="0"/>
            <wp:wrapSquare wrapText="bothSides"/>
            <wp:docPr id="2" name="Picture 2" descr="http://readdonegal.com/wp-content/uploads/2018/02/Read-DL-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eaddonegal.com/wp-content/uploads/2018/02/Read-DL-17.jpg"/>
                    <pic:cNvPicPr>
                      <a:picLocks noChangeAspect="1" noChangeArrowheads="1"/>
                    </pic:cNvPicPr>
                  </pic:nvPicPr>
                  <pic:blipFill>
                    <a:blip r:embed="rId4" cstate="print"/>
                    <a:srcRect/>
                    <a:stretch>
                      <a:fillRect/>
                    </a:stretch>
                  </pic:blipFill>
                  <pic:spPr bwMode="auto">
                    <a:xfrm>
                      <a:off x="0" y="0"/>
                      <a:ext cx="1829435" cy="1215390"/>
                    </a:xfrm>
                    <a:prstGeom prst="rect">
                      <a:avLst/>
                    </a:prstGeom>
                    <a:noFill/>
                    <a:ln w="9525">
                      <a:noFill/>
                      <a:miter lim="800000"/>
                      <a:headEnd/>
                      <a:tailEnd/>
                    </a:ln>
                  </pic:spPr>
                </pic:pic>
              </a:graphicData>
            </a:graphic>
          </wp:anchor>
        </w:drawing>
      </w:r>
      <w:r>
        <w:rPr>
          <w:rFonts w:ascii="Helvetica" w:eastAsia="Times New Roman" w:hAnsi="Helvetica" w:cs="Helvetica"/>
          <w:noProof/>
          <w:color w:val="333333"/>
          <w:lang w:eastAsia="en-IE"/>
        </w:rPr>
        <w:drawing>
          <wp:anchor distT="0" distB="0" distL="114300" distR="114300" simplePos="0" relativeHeight="251658240" behindDoc="0" locked="0" layoutInCell="1" allowOverlap="1">
            <wp:simplePos x="0" y="0"/>
            <wp:positionH relativeFrom="margin">
              <wp:posOffset>-1270</wp:posOffset>
            </wp:positionH>
            <wp:positionV relativeFrom="margin">
              <wp:posOffset>300990</wp:posOffset>
            </wp:positionV>
            <wp:extent cx="1849120" cy="1225550"/>
            <wp:effectExtent l="19050" t="0" r="0" b="0"/>
            <wp:wrapSquare wrapText="bothSides"/>
            <wp:docPr id="1" name="Picture 1" descr="http://readdonegal.com/wp-content/uploads/2017/10/Read-DL-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addonegal.com/wp-content/uploads/2017/10/Read-DL-21.jpg"/>
                    <pic:cNvPicPr>
                      <a:picLocks noChangeAspect="1" noChangeArrowheads="1"/>
                    </pic:cNvPicPr>
                  </pic:nvPicPr>
                  <pic:blipFill>
                    <a:blip r:embed="rId5" cstate="print"/>
                    <a:srcRect/>
                    <a:stretch>
                      <a:fillRect/>
                    </a:stretch>
                  </pic:blipFill>
                  <pic:spPr bwMode="auto">
                    <a:xfrm>
                      <a:off x="0" y="0"/>
                      <a:ext cx="1849120" cy="1225550"/>
                    </a:xfrm>
                    <a:prstGeom prst="rect">
                      <a:avLst/>
                    </a:prstGeom>
                    <a:noFill/>
                    <a:ln w="9525">
                      <a:noFill/>
                      <a:miter lim="800000"/>
                      <a:headEnd/>
                      <a:tailEnd/>
                    </a:ln>
                  </pic:spPr>
                </pic:pic>
              </a:graphicData>
            </a:graphic>
          </wp:anchor>
        </w:drawing>
      </w:r>
      <w:r w:rsidR="00030732" w:rsidRPr="00030732">
        <w:rPr>
          <w:rFonts w:ascii="Helvetica" w:eastAsia="Times New Roman" w:hAnsi="Helvetica" w:cs="Helvetica"/>
          <w:color w:val="333333"/>
          <w:lang w:eastAsia="en-IE"/>
        </w:rPr>
        <w:t xml:space="preserve">It was a packed house at the Central Library in </w:t>
      </w:r>
      <w:proofErr w:type="spellStart"/>
      <w:r w:rsidR="00030732" w:rsidRPr="00030732">
        <w:rPr>
          <w:rFonts w:ascii="Helvetica" w:eastAsia="Times New Roman" w:hAnsi="Helvetica" w:cs="Helvetica"/>
          <w:color w:val="333333"/>
          <w:lang w:eastAsia="en-IE"/>
        </w:rPr>
        <w:t>Letterkenny</w:t>
      </w:r>
      <w:proofErr w:type="spellEnd"/>
      <w:r w:rsidR="00030732" w:rsidRPr="00030732">
        <w:rPr>
          <w:rFonts w:ascii="Helvetica" w:eastAsia="Times New Roman" w:hAnsi="Helvetica" w:cs="Helvetica"/>
          <w:color w:val="333333"/>
          <w:lang w:eastAsia="en-IE"/>
        </w:rPr>
        <w:t xml:space="preserve">, as soccer hero and well known Donegal man Shay Given launched this year’s Read DL initiative. Speaking at the launch </w:t>
      </w:r>
      <w:proofErr w:type="spellStart"/>
      <w:r w:rsidR="00030732" w:rsidRPr="00030732">
        <w:rPr>
          <w:rFonts w:ascii="Helvetica" w:eastAsia="Times New Roman" w:hAnsi="Helvetica" w:cs="Helvetica"/>
          <w:color w:val="333333"/>
          <w:lang w:eastAsia="en-IE"/>
        </w:rPr>
        <w:t>Cathaoirleach</w:t>
      </w:r>
      <w:proofErr w:type="spellEnd"/>
      <w:r w:rsidR="00030732" w:rsidRPr="00030732">
        <w:rPr>
          <w:rFonts w:ascii="Helvetica" w:eastAsia="Times New Roman" w:hAnsi="Helvetica" w:cs="Helvetica"/>
          <w:color w:val="333333"/>
          <w:lang w:eastAsia="en-IE"/>
        </w:rPr>
        <w:t xml:space="preserve"> of Donegal County Council Cllr Gerry </w:t>
      </w:r>
      <w:proofErr w:type="spellStart"/>
      <w:r w:rsidR="00030732" w:rsidRPr="00030732">
        <w:rPr>
          <w:rFonts w:ascii="Helvetica" w:eastAsia="Times New Roman" w:hAnsi="Helvetica" w:cs="Helvetica"/>
          <w:color w:val="333333"/>
          <w:lang w:eastAsia="en-IE"/>
        </w:rPr>
        <w:t>McMonagle</w:t>
      </w:r>
      <w:proofErr w:type="spellEnd"/>
      <w:r w:rsidR="00030732" w:rsidRPr="00030732">
        <w:rPr>
          <w:rFonts w:ascii="Helvetica" w:eastAsia="Times New Roman" w:hAnsi="Helvetica" w:cs="Helvetica"/>
          <w:color w:val="333333"/>
          <w:lang w:eastAsia="en-IE"/>
        </w:rPr>
        <w:t xml:space="preserve"> said “Read DL is a fine example of how a number of public and private organisations and businesses can join forces and work together for the good of the community.  There are numerous benefits to reading and being literate.  It can have far-reaching consequences in a person’s life.  Literacy empowers and enriches lives. It allows individuals gain confidence and have more control over their lives. It also helps fuel the imagination. This initiative is about fostering a love of reading and encouraging people, young and old to not only read more but to read the same book and to share ideas and perspectives”.</w:t>
      </w:r>
    </w:p>
    <w:p w:rsidR="00030732" w:rsidRPr="00030732" w:rsidRDefault="00726F20" w:rsidP="00030732">
      <w:pPr>
        <w:shd w:val="clear" w:color="auto" w:fill="FFFFFF"/>
        <w:spacing w:after="360" w:line="380" w:lineRule="atLeast"/>
        <w:jc w:val="both"/>
        <w:rPr>
          <w:rFonts w:ascii="Helvetica" w:eastAsia="Times New Roman" w:hAnsi="Helvetica" w:cs="Helvetica"/>
          <w:color w:val="333333"/>
          <w:sz w:val="25"/>
          <w:szCs w:val="25"/>
          <w:lang w:eastAsia="en-IE"/>
        </w:rPr>
      </w:pPr>
      <w:r>
        <w:rPr>
          <w:rFonts w:ascii="Helvetica" w:eastAsia="Times New Roman" w:hAnsi="Helvetica" w:cs="Helvetica"/>
          <w:noProof/>
          <w:color w:val="333333"/>
          <w:lang w:eastAsia="en-IE"/>
        </w:rPr>
        <w:drawing>
          <wp:anchor distT="0" distB="0" distL="114300" distR="114300" simplePos="0" relativeHeight="251661312" behindDoc="0" locked="0" layoutInCell="1" allowOverlap="1">
            <wp:simplePos x="0" y="0"/>
            <wp:positionH relativeFrom="margin">
              <wp:posOffset>-1270</wp:posOffset>
            </wp:positionH>
            <wp:positionV relativeFrom="margin">
              <wp:posOffset>5365750</wp:posOffset>
            </wp:positionV>
            <wp:extent cx="1849755" cy="1245870"/>
            <wp:effectExtent l="19050" t="0" r="0" b="0"/>
            <wp:wrapSquare wrapText="bothSides"/>
            <wp:docPr id="10" name="Picture 4" descr="http://readdonegal.com/wp-content/uploads/2018/02/Read-DL-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eaddonegal.com/wp-content/uploads/2018/02/Read-DL-30.jpg"/>
                    <pic:cNvPicPr>
                      <a:picLocks noChangeAspect="1" noChangeArrowheads="1"/>
                    </pic:cNvPicPr>
                  </pic:nvPicPr>
                  <pic:blipFill>
                    <a:blip r:embed="rId6" cstate="print"/>
                    <a:srcRect/>
                    <a:stretch>
                      <a:fillRect/>
                    </a:stretch>
                  </pic:blipFill>
                  <pic:spPr bwMode="auto">
                    <a:xfrm>
                      <a:off x="0" y="0"/>
                      <a:ext cx="1849755" cy="1245870"/>
                    </a:xfrm>
                    <a:prstGeom prst="rect">
                      <a:avLst/>
                    </a:prstGeom>
                    <a:noFill/>
                    <a:ln w="9525">
                      <a:noFill/>
                      <a:miter lim="800000"/>
                      <a:headEnd/>
                      <a:tailEnd/>
                    </a:ln>
                  </pic:spPr>
                </pic:pic>
              </a:graphicData>
            </a:graphic>
          </wp:anchor>
        </w:drawing>
      </w:r>
      <w:r>
        <w:rPr>
          <w:rFonts w:ascii="Helvetica" w:eastAsia="Times New Roman" w:hAnsi="Helvetica" w:cs="Helvetica"/>
          <w:noProof/>
          <w:color w:val="333333"/>
          <w:lang w:eastAsia="en-IE"/>
        </w:rPr>
        <w:drawing>
          <wp:anchor distT="0" distB="0" distL="114300" distR="114300" simplePos="0" relativeHeight="251660288" behindDoc="0" locked="0" layoutInCell="1" allowOverlap="1">
            <wp:simplePos x="0" y="0"/>
            <wp:positionH relativeFrom="margin">
              <wp:posOffset>-1270</wp:posOffset>
            </wp:positionH>
            <wp:positionV relativeFrom="margin">
              <wp:posOffset>3948430</wp:posOffset>
            </wp:positionV>
            <wp:extent cx="1829435" cy="1215390"/>
            <wp:effectExtent l="19050" t="0" r="0" b="0"/>
            <wp:wrapSquare wrapText="bothSides"/>
            <wp:docPr id="9" name="Picture 3" descr="http://readdonegal.com/wp-content/uploads/2018/02/Read-DL-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eaddonegal.com/wp-content/uploads/2018/02/Read-DL-10.jpg"/>
                    <pic:cNvPicPr>
                      <a:picLocks noChangeAspect="1" noChangeArrowheads="1"/>
                    </pic:cNvPicPr>
                  </pic:nvPicPr>
                  <pic:blipFill>
                    <a:blip r:embed="rId7" cstate="print"/>
                    <a:srcRect/>
                    <a:stretch>
                      <a:fillRect/>
                    </a:stretch>
                  </pic:blipFill>
                  <pic:spPr bwMode="auto">
                    <a:xfrm>
                      <a:off x="0" y="0"/>
                      <a:ext cx="1829435" cy="1215390"/>
                    </a:xfrm>
                    <a:prstGeom prst="rect">
                      <a:avLst/>
                    </a:prstGeom>
                    <a:noFill/>
                    <a:ln w="9525">
                      <a:noFill/>
                      <a:miter lim="800000"/>
                      <a:headEnd/>
                      <a:tailEnd/>
                    </a:ln>
                  </pic:spPr>
                </pic:pic>
              </a:graphicData>
            </a:graphic>
          </wp:anchor>
        </w:drawing>
      </w:r>
      <w:r w:rsidR="00030732" w:rsidRPr="00030732">
        <w:rPr>
          <w:rFonts w:ascii="Helvetica" w:eastAsia="Times New Roman" w:hAnsi="Helvetica" w:cs="Helvetica"/>
          <w:color w:val="333333"/>
          <w:lang w:eastAsia="en-IE"/>
        </w:rPr>
        <w:t xml:space="preserve">Highland Radio Presenter John </w:t>
      </w:r>
      <w:proofErr w:type="spellStart"/>
      <w:r w:rsidR="00030732" w:rsidRPr="00030732">
        <w:rPr>
          <w:rFonts w:ascii="Helvetica" w:eastAsia="Times New Roman" w:hAnsi="Helvetica" w:cs="Helvetica"/>
          <w:color w:val="333333"/>
          <w:lang w:eastAsia="en-IE"/>
        </w:rPr>
        <w:t>Breslin</w:t>
      </w:r>
      <w:proofErr w:type="spellEnd"/>
      <w:r w:rsidR="00030732" w:rsidRPr="00030732">
        <w:rPr>
          <w:rFonts w:ascii="Helvetica" w:eastAsia="Times New Roman" w:hAnsi="Helvetica" w:cs="Helvetica"/>
          <w:color w:val="333333"/>
          <w:lang w:eastAsia="en-IE"/>
        </w:rPr>
        <w:t xml:space="preserve"> hosted Friday night’s launch and described this year’s response to Read DL as overwhelming.  This initiative which was first introduced in 2012 has become a huge success in Donegal with hundreds of children and young people from 77 schools across Donegal including 6 youth reach centres and 10 ETB Learning for Living Centres taking part. Shay Given who recently published his own autobiography ‘Any Given Saturday’ officially launched this year’s Read DL initiative. “Having Shay Given launch this year’s initiative is a huge endorsement for us.  He is an important role model for many children and young people here in Donegal and he will undoubtedly raise the profile of the initiative among our target group including senior classes in primary schools, first year students in post primary schools, </w:t>
      </w:r>
      <w:proofErr w:type="spellStart"/>
      <w:r w:rsidR="00030732" w:rsidRPr="00030732">
        <w:rPr>
          <w:rFonts w:ascii="Helvetica" w:eastAsia="Times New Roman" w:hAnsi="Helvetica" w:cs="Helvetica"/>
          <w:color w:val="333333"/>
          <w:lang w:eastAsia="en-IE"/>
        </w:rPr>
        <w:t>Youthreach</w:t>
      </w:r>
      <w:proofErr w:type="spellEnd"/>
      <w:r w:rsidR="00030732" w:rsidRPr="00030732">
        <w:rPr>
          <w:rFonts w:ascii="Helvetica" w:eastAsia="Times New Roman" w:hAnsi="Helvetica" w:cs="Helvetica"/>
          <w:color w:val="333333"/>
          <w:lang w:eastAsia="en-IE"/>
        </w:rPr>
        <w:t xml:space="preserve"> learners and adults re-discovering the love of reading,” says Paddy </w:t>
      </w:r>
      <w:proofErr w:type="spellStart"/>
      <w:r w:rsidR="00030732" w:rsidRPr="00030732">
        <w:rPr>
          <w:rFonts w:ascii="Helvetica" w:eastAsia="Times New Roman" w:hAnsi="Helvetica" w:cs="Helvetica"/>
          <w:color w:val="333333"/>
          <w:lang w:eastAsia="en-IE"/>
        </w:rPr>
        <w:t>Hannigan</w:t>
      </w:r>
      <w:proofErr w:type="spellEnd"/>
      <w:r w:rsidR="00030732" w:rsidRPr="00030732">
        <w:rPr>
          <w:rFonts w:ascii="Helvetica" w:eastAsia="Times New Roman" w:hAnsi="Helvetica" w:cs="Helvetica"/>
          <w:color w:val="333333"/>
          <w:lang w:eastAsia="en-IE"/>
        </w:rPr>
        <w:t xml:space="preserve"> Secretary of the Organising Committee and Member of the Donegal CYPSC Subcommittee Education &amp; Learning. The audience also heard from pupils from </w:t>
      </w:r>
      <w:proofErr w:type="spellStart"/>
      <w:r w:rsidR="00030732" w:rsidRPr="00030732">
        <w:rPr>
          <w:rFonts w:ascii="Helvetica" w:eastAsia="Times New Roman" w:hAnsi="Helvetica" w:cs="Helvetica"/>
          <w:color w:val="333333"/>
          <w:lang w:eastAsia="en-IE"/>
        </w:rPr>
        <w:t>Drumman</w:t>
      </w:r>
      <w:proofErr w:type="spellEnd"/>
      <w:r w:rsidR="00030732" w:rsidRPr="00030732">
        <w:rPr>
          <w:rFonts w:ascii="Helvetica" w:eastAsia="Times New Roman" w:hAnsi="Helvetica" w:cs="Helvetica"/>
          <w:color w:val="333333"/>
          <w:lang w:eastAsia="en-IE"/>
        </w:rPr>
        <w:t xml:space="preserve"> National School in </w:t>
      </w:r>
      <w:proofErr w:type="spellStart"/>
      <w:r w:rsidR="00030732" w:rsidRPr="00030732">
        <w:rPr>
          <w:rFonts w:ascii="Helvetica" w:eastAsia="Times New Roman" w:hAnsi="Helvetica" w:cs="Helvetica"/>
          <w:color w:val="333333"/>
          <w:lang w:eastAsia="en-IE"/>
        </w:rPr>
        <w:t>Ramelton</w:t>
      </w:r>
      <w:proofErr w:type="spellEnd"/>
      <w:r w:rsidR="00030732" w:rsidRPr="00030732">
        <w:rPr>
          <w:rFonts w:ascii="Helvetica" w:eastAsia="Times New Roman" w:hAnsi="Helvetica" w:cs="Helvetica"/>
          <w:color w:val="333333"/>
          <w:lang w:eastAsia="en-IE"/>
        </w:rPr>
        <w:t xml:space="preserve"> on their experience of participating in last year’s Read DL initiative and of winning a trip to the “War Torn Children” exhibition at the Linen Hall library in Belfast.  Anne McHugh, Chief Executive of ETB and John Andy Bonner from LYIT also spoke at the event.</w:t>
      </w:r>
    </w:p>
    <w:p w:rsidR="00030732" w:rsidRPr="00030732" w:rsidRDefault="00030732" w:rsidP="00726F20">
      <w:pPr>
        <w:shd w:val="clear" w:color="auto" w:fill="FFFFFF"/>
        <w:spacing w:after="360" w:line="380" w:lineRule="atLeast"/>
        <w:jc w:val="both"/>
        <w:rPr>
          <w:rFonts w:ascii="Helvetica" w:eastAsia="Times New Roman" w:hAnsi="Helvetica" w:cs="Helvetica"/>
          <w:color w:val="333333"/>
          <w:lang w:eastAsia="en-IE"/>
        </w:rPr>
      </w:pPr>
      <w:r w:rsidRPr="00030732">
        <w:rPr>
          <w:rFonts w:ascii="Helvetica" w:eastAsia="Times New Roman" w:hAnsi="Helvetica" w:cs="Helvetica"/>
          <w:color w:val="333333"/>
          <w:lang w:eastAsia="en-IE"/>
        </w:rPr>
        <w:lastRenderedPageBreak/>
        <w:t>This year’s chosen book is ‘A Monster Calls’ by Patrick Ness.  It is a gripping story, centred on a theme that unfortunately has touched many households in Donegal. The book challenges us to look at terminal illness from a child’s perspective, and the difficult social and emotional conflicts they face.</w:t>
      </w:r>
    </w:p>
    <w:p w:rsidR="00726F20" w:rsidRDefault="00030732" w:rsidP="00030732">
      <w:pPr>
        <w:shd w:val="clear" w:color="auto" w:fill="FFFFFF"/>
        <w:spacing w:after="360" w:line="380" w:lineRule="atLeast"/>
        <w:rPr>
          <w:rFonts w:ascii="Helvetica" w:eastAsia="Times New Roman" w:hAnsi="Helvetica" w:cs="Helvetica"/>
          <w:b/>
          <w:bCs/>
          <w:color w:val="333333"/>
          <w:sz w:val="25"/>
          <w:lang w:eastAsia="en-IE"/>
        </w:rPr>
      </w:pPr>
      <w:r w:rsidRPr="00030732">
        <w:rPr>
          <w:rFonts w:ascii="Helvetica" w:eastAsia="Times New Roman" w:hAnsi="Helvetica" w:cs="Helvetica"/>
          <w:b/>
          <w:bCs/>
          <w:color w:val="333333"/>
          <w:sz w:val="25"/>
          <w:lang w:eastAsia="en-IE"/>
        </w:rPr>
        <w:t>Getting involved</w:t>
      </w:r>
    </w:p>
    <w:p w:rsidR="00030732" w:rsidRPr="00030732" w:rsidRDefault="00030732" w:rsidP="00726F20">
      <w:pPr>
        <w:shd w:val="clear" w:color="auto" w:fill="FFFFFF"/>
        <w:spacing w:after="360" w:line="380" w:lineRule="atLeast"/>
        <w:jc w:val="both"/>
        <w:rPr>
          <w:rFonts w:ascii="Helvetica" w:eastAsia="Times New Roman" w:hAnsi="Helvetica" w:cs="Helvetica"/>
          <w:color w:val="333333"/>
          <w:lang w:eastAsia="en-IE"/>
        </w:rPr>
      </w:pPr>
      <w:r w:rsidRPr="00030732">
        <w:rPr>
          <w:rFonts w:ascii="Helvetica" w:eastAsia="Times New Roman" w:hAnsi="Helvetica" w:cs="Helvetica"/>
          <w:color w:val="333333"/>
          <w:sz w:val="25"/>
          <w:szCs w:val="25"/>
          <w:lang w:eastAsia="en-IE"/>
        </w:rPr>
        <w:t xml:space="preserve">Registration </w:t>
      </w:r>
      <w:r w:rsidRPr="00030732">
        <w:rPr>
          <w:rFonts w:ascii="Helvetica" w:eastAsia="Times New Roman" w:hAnsi="Helvetica" w:cs="Helvetica"/>
          <w:color w:val="333333"/>
          <w:lang w:eastAsia="en-IE"/>
        </w:rPr>
        <w:t>for group participation in this year’s programme is now closed, but individual copies of the book are available at your local library. Visit</w:t>
      </w:r>
      <w:r w:rsidRPr="00726F20">
        <w:rPr>
          <w:rFonts w:ascii="Helvetica" w:eastAsia="Times New Roman" w:hAnsi="Helvetica" w:cs="Helvetica"/>
          <w:color w:val="333333"/>
          <w:lang w:eastAsia="en-IE"/>
        </w:rPr>
        <w:t> </w:t>
      </w:r>
      <w:hyperlink r:id="rId8" w:history="1">
        <w:r w:rsidRPr="00726F20">
          <w:rPr>
            <w:rFonts w:ascii="Helvetica" w:eastAsia="Times New Roman" w:hAnsi="Helvetica" w:cs="Helvetica"/>
            <w:color w:val="222222"/>
            <w:lang w:eastAsia="en-IE"/>
          </w:rPr>
          <w:t>www.donegallibrary.ie</w:t>
        </w:r>
      </w:hyperlink>
      <w:r w:rsidRPr="00726F20">
        <w:rPr>
          <w:rFonts w:ascii="Helvetica" w:eastAsia="Times New Roman" w:hAnsi="Helvetica" w:cs="Helvetica"/>
          <w:color w:val="333333"/>
          <w:lang w:eastAsia="en-IE"/>
        </w:rPr>
        <w:t> </w:t>
      </w:r>
      <w:r w:rsidRPr="00030732">
        <w:rPr>
          <w:rFonts w:ascii="Helvetica" w:eastAsia="Times New Roman" w:hAnsi="Helvetica" w:cs="Helvetica"/>
          <w:color w:val="333333"/>
          <w:lang w:eastAsia="en-IE"/>
        </w:rPr>
        <w:t>to reserve your copy. You can also visit</w:t>
      </w:r>
      <w:r w:rsidRPr="00726F20">
        <w:rPr>
          <w:rFonts w:ascii="Helvetica" w:eastAsia="Times New Roman" w:hAnsi="Helvetica" w:cs="Helvetica"/>
          <w:color w:val="333333"/>
          <w:lang w:eastAsia="en-IE"/>
        </w:rPr>
        <w:t> </w:t>
      </w:r>
      <w:hyperlink r:id="rId9" w:history="1">
        <w:r w:rsidRPr="00726F20">
          <w:rPr>
            <w:rFonts w:ascii="Helvetica" w:eastAsia="Times New Roman" w:hAnsi="Helvetica" w:cs="Helvetica"/>
            <w:color w:val="222222"/>
            <w:lang w:eastAsia="en-IE"/>
          </w:rPr>
          <w:t>www.readdonegal.com</w:t>
        </w:r>
      </w:hyperlink>
      <w:r w:rsidRPr="00726F20">
        <w:rPr>
          <w:rFonts w:ascii="Helvetica" w:eastAsia="Times New Roman" w:hAnsi="Helvetica" w:cs="Helvetica"/>
          <w:color w:val="333333"/>
          <w:lang w:eastAsia="en-IE"/>
        </w:rPr>
        <w:t> </w:t>
      </w:r>
      <w:r w:rsidRPr="00030732">
        <w:rPr>
          <w:rFonts w:ascii="Helvetica" w:eastAsia="Times New Roman" w:hAnsi="Helvetica" w:cs="Helvetica"/>
          <w:color w:val="333333"/>
          <w:lang w:eastAsia="en-IE"/>
        </w:rPr>
        <w:t xml:space="preserve">for further information and learning activities to accompany ‘A Monster Calls’ and previous READ DL titles. Stay up to date by following Read DL on </w:t>
      </w:r>
      <w:proofErr w:type="spellStart"/>
      <w:r w:rsidRPr="00030732">
        <w:rPr>
          <w:rFonts w:ascii="Helvetica" w:eastAsia="Times New Roman" w:hAnsi="Helvetica" w:cs="Helvetica"/>
          <w:color w:val="333333"/>
          <w:lang w:eastAsia="en-IE"/>
        </w:rPr>
        <w:t>Facebook</w:t>
      </w:r>
      <w:proofErr w:type="spellEnd"/>
      <w:r w:rsidRPr="00726F20">
        <w:rPr>
          <w:rFonts w:ascii="Helvetica" w:eastAsia="Times New Roman" w:hAnsi="Helvetica" w:cs="Helvetica"/>
          <w:color w:val="333333"/>
          <w:lang w:eastAsia="en-IE"/>
        </w:rPr>
        <w:t> </w:t>
      </w:r>
      <w:hyperlink r:id="rId10" w:history="1">
        <w:r w:rsidRPr="00726F20">
          <w:rPr>
            <w:rFonts w:ascii="Helvetica" w:eastAsia="Times New Roman" w:hAnsi="Helvetica" w:cs="Helvetica"/>
            <w:color w:val="222222"/>
            <w:lang w:eastAsia="en-IE"/>
          </w:rPr>
          <w:t>@</w:t>
        </w:r>
        <w:proofErr w:type="spellStart"/>
        <w:r w:rsidRPr="00726F20">
          <w:rPr>
            <w:rFonts w:ascii="Helvetica" w:eastAsia="Times New Roman" w:hAnsi="Helvetica" w:cs="Helvetica"/>
            <w:color w:val="222222"/>
            <w:lang w:eastAsia="en-IE"/>
          </w:rPr>
          <w:t>readdlsocial</w:t>
        </w:r>
        <w:proofErr w:type="spellEnd"/>
      </w:hyperlink>
      <w:r w:rsidRPr="00726F20">
        <w:rPr>
          <w:rFonts w:ascii="Helvetica" w:eastAsia="Times New Roman" w:hAnsi="Helvetica" w:cs="Helvetica"/>
          <w:color w:val="333333"/>
          <w:lang w:eastAsia="en-IE"/>
        </w:rPr>
        <w:t> </w:t>
      </w:r>
      <w:r w:rsidRPr="00030732">
        <w:rPr>
          <w:rFonts w:ascii="Helvetica" w:eastAsia="Times New Roman" w:hAnsi="Helvetica" w:cs="Helvetica"/>
          <w:color w:val="333333"/>
          <w:lang w:eastAsia="en-IE"/>
        </w:rPr>
        <w:t>and Twitter</w:t>
      </w:r>
      <w:r w:rsidRPr="00726F20">
        <w:rPr>
          <w:rFonts w:ascii="Helvetica" w:eastAsia="Times New Roman" w:hAnsi="Helvetica" w:cs="Helvetica"/>
          <w:color w:val="333333"/>
          <w:lang w:eastAsia="en-IE"/>
        </w:rPr>
        <w:t> </w:t>
      </w:r>
      <w:hyperlink r:id="rId11" w:history="1">
        <w:r w:rsidRPr="00726F20">
          <w:rPr>
            <w:rFonts w:ascii="Helvetica" w:eastAsia="Times New Roman" w:hAnsi="Helvetica" w:cs="Helvetica"/>
            <w:color w:val="222222"/>
            <w:lang w:eastAsia="en-IE"/>
          </w:rPr>
          <w:t>@</w:t>
        </w:r>
        <w:proofErr w:type="spellStart"/>
        <w:r w:rsidRPr="00726F20">
          <w:rPr>
            <w:rFonts w:ascii="Helvetica" w:eastAsia="Times New Roman" w:hAnsi="Helvetica" w:cs="Helvetica"/>
            <w:color w:val="222222"/>
            <w:lang w:eastAsia="en-IE"/>
          </w:rPr>
          <w:t>ReadDonegal</w:t>
        </w:r>
        <w:proofErr w:type="spellEnd"/>
      </w:hyperlink>
      <w:r w:rsidRPr="00030732">
        <w:rPr>
          <w:rFonts w:ascii="Helvetica" w:eastAsia="Times New Roman" w:hAnsi="Helvetica" w:cs="Helvetica"/>
          <w:color w:val="333333"/>
          <w:lang w:eastAsia="en-IE"/>
        </w:rPr>
        <w:t>.</w:t>
      </w:r>
    </w:p>
    <w:p w:rsidR="00030732" w:rsidRPr="00030732" w:rsidRDefault="00030732" w:rsidP="00030732">
      <w:pPr>
        <w:shd w:val="clear" w:color="auto" w:fill="FFFFFF"/>
        <w:spacing w:after="360" w:line="380" w:lineRule="atLeast"/>
        <w:rPr>
          <w:rFonts w:ascii="Helvetica" w:eastAsia="Times New Roman" w:hAnsi="Helvetica" w:cs="Helvetica"/>
          <w:color w:val="333333"/>
          <w:sz w:val="25"/>
          <w:szCs w:val="25"/>
          <w:lang w:eastAsia="en-IE"/>
        </w:rPr>
      </w:pPr>
      <w:r>
        <w:rPr>
          <w:rFonts w:ascii="Helvetica" w:eastAsia="Times New Roman" w:hAnsi="Helvetica" w:cs="Helvetica"/>
          <w:noProof/>
          <w:color w:val="333333"/>
          <w:sz w:val="25"/>
          <w:szCs w:val="25"/>
          <w:lang w:eastAsia="en-IE"/>
        </w:rPr>
        <w:lastRenderedPageBreak/>
        <w:drawing>
          <wp:inline distT="0" distB="0" distL="0" distR="0">
            <wp:extent cx="16881475" cy="11254105"/>
            <wp:effectExtent l="19050" t="0" r="0" b="0"/>
            <wp:docPr id="5" name="Picture 5" descr="http://readdonegal.com/wp-content/uploads/2018/02/Read-DL-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eaddonegal.com/wp-content/uploads/2018/02/Read-DL-11.jpg"/>
                    <pic:cNvPicPr>
                      <a:picLocks noChangeAspect="1" noChangeArrowheads="1"/>
                    </pic:cNvPicPr>
                  </pic:nvPicPr>
                  <pic:blipFill>
                    <a:blip r:embed="rId12" cstate="print"/>
                    <a:srcRect/>
                    <a:stretch>
                      <a:fillRect/>
                    </a:stretch>
                  </pic:blipFill>
                  <pic:spPr bwMode="auto">
                    <a:xfrm>
                      <a:off x="0" y="0"/>
                      <a:ext cx="16881475" cy="11254105"/>
                    </a:xfrm>
                    <a:prstGeom prst="rect">
                      <a:avLst/>
                    </a:prstGeom>
                    <a:noFill/>
                    <a:ln w="9525">
                      <a:noFill/>
                      <a:miter lim="800000"/>
                      <a:headEnd/>
                      <a:tailEnd/>
                    </a:ln>
                  </pic:spPr>
                </pic:pic>
              </a:graphicData>
            </a:graphic>
          </wp:inline>
        </w:drawing>
      </w:r>
    </w:p>
    <w:p w:rsidR="00B32383" w:rsidRDefault="00B32383"/>
    <w:sectPr w:rsidR="00B32383" w:rsidSect="00B3238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030732"/>
    <w:rsid w:val="00030732"/>
    <w:rsid w:val="00214BF6"/>
    <w:rsid w:val="00726F20"/>
    <w:rsid w:val="00B32383"/>
    <w:rsid w:val="00CD086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383"/>
  </w:style>
  <w:style w:type="paragraph" w:styleId="Heading1">
    <w:name w:val="heading 1"/>
    <w:basedOn w:val="Normal"/>
    <w:link w:val="Heading1Char"/>
    <w:uiPriority w:val="9"/>
    <w:qFormat/>
    <w:rsid w:val="000307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732"/>
    <w:rPr>
      <w:rFonts w:ascii="Times New Roman" w:eastAsia="Times New Roman" w:hAnsi="Times New Roman" w:cs="Times New Roman"/>
      <w:b/>
      <w:bCs/>
      <w:kern w:val="36"/>
      <w:sz w:val="48"/>
      <w:szCs w:val="48"/>
      <w:lang w:eastAsia="en-IE"/>
    </w:rPr>
  </w:style>
  <w:style w:type="paragraph" w:styleId="NormalWeb">
    <w:name w:val="Normal (Web)"/>
    <w:basedOn w:val="Normal"/>
    <w:uiPriority w:val="99"/>
    <w:semiHidden/>
    <w:unhideWhenUsed/>
    <w:rsid w:val="0003073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030732"/>
    <w:rPr>
      <w:b/>
      <w:bCs/>
    </w:rPr>
  </w:style>
  <w:style w:type="character" w:customStyle="1" w:styleId="apple-converted-space">
    <w:name w:val="apple-converted-space"/>
    <w:basedOn w:val="DefaultParagraphFont"/>
    <w:rsid w:val="00030732"/>
  </w:style>
  <w:style w:type="character" w:styleId="Hyperlink">
    <w:name w:val="Hyperlink"/>
    <w:basedOn w:val="DefaultParagraphFont"/>
    <w:uiPriority w:val="99"/>
    <w:semiHidden/>
    <w:unhideWhenUsed/>
    <w:rsid w:val="00030732"/>
    <w:rPr>
      <w:color w:val="0000FF"/>
      <w:u w:val="single"/>
    </w:rPr>
  </w:style>
  <w:style w:type="paragraph" w:styleId="BalloonText">
    <w:name w:val="Balloon Text"/>
    <w:basedOn w:val="Normal"/>
    <w:link w:val="BalloonTextChar"/>
    <w:uiPriority w:val="99"/>
    <w:semiHidden/>
    <w:unhideWhenUsed/>
    <w:rsid w:val="00030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7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9363828">
      <w:bodyDiv w:val="1"/>
      <w:marLeft w:val="0"/>
      <w:marRight w:val="0"/>
      <w:marTop w:val="0"/>
      <w:marBottom w:val="0"/>
      <w:divBdr>
        <w:top w:val="none" w:sz="0" w:space="0" w:color="auto"/>
        <w:left w:val="none" w:sz="0" w:space="0" w:color="auto"/>
        <w:bottom w:val="none" w:sz="0" w:space="0" w:color="auto"/>
        <w:right w:val="none" w:sz="0" w:space="0" w:color="auto"/>
      </w:divBdr>
      <w:divsChild>
        <w:div w:id="960576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negallibrary.i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twitter.com/ReadDonegal" TargetMode="External"/><Relationship Id="rId5" Type="http://schemas.openxmlformats.org/officeDocument/2006/relationships/image" Target="media/image2.jpeg"/><Relationship Id="rId10" Type="http://schemas.openxmlformats.org/officeDocument/2006/relationships/hyperlink" Target="https://www.facebook.com/readdlsocial/" TargetMode="External"/><Relationship Id="rId4" Type="http://schemas.openxmlformats.org/officeDocument/2006/relationships/image" Target="media/image1.jpeg"/><Relationship Id="rId9" Type="http://schemas.openxmlformats.org/officeDocument/2006/relationships/hyperlink" Target="http://www.readdonega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2018-03-01T17:32:00Z</dcterms:created>
  <dcterms:modified xsi:type="dcterms:W3CDTF">2018-03-01T17:56:00Z</dcterms:modified>
</cp:coreProperties>
</file>